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CAC67" w14:textId="77777777" w:rsidR="00071707" w:rsidRDefault="00071707" w:rsidP="00071707">
      <w:pPr>
        <w:pStyle w:val="Nadpis1"/>
        <w:pBdr>
          <w:bottom w:val="single" w:sz="6" w:space="0" w:color="A2A9B1"/>
        </w:pBdr>
        <w:shd w:val="clear" w:color="auto" w:fill="FFFFFF"/>
        <w:spacing w:before="0" w:beforeAutospacing="0" w:after="0" w:afterAutospacing="0"/>
        <w:rPr>
          <w:rFonts w:ascii="Roboto" w:hAnsi="Roboto" w:cs="Arial"/>
          <w:b w:val="0"/>
          <w:bCs w:val="0"/>
          <w:caps/>
          <w:color w:val="474747"/>
          <w:sz w:val="43"/>
          <w:szCs w:val="43"/>
        </w:rPr>
      </w:pPr>
      <w:proofErr w:type="spellStart"/>
      <w:r>
        <w:rPr>
          <w:rStyle w:val="lower"/>
          <w:rFonts w:ascii="Roboto" w:hAnsi="Roboto" w:cs="Arial"/>
          <w:b w:val="0"/>
          <w:bCs w:val="0"/>
          <w:color w:val="009CE6"/>
          <w:sz w:val="43"/>
          <w:szCs w:val="43"/>
        </w:rPr>
        <w:t>Sachmet</w:t>
      </w:r>
      <w:proofErr w:type="spellEnd"/>
    </w:p>
    <w:p w14:paraId="346EEB2C" w14:textId="77777777" w:rsidR="00071707" w:rsidRDefault="00071707" w:rsidP="00071707">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Jméno</w:t>
      </w:r>
    </w:p>
    <w:p w14:paraId="1E40C549"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Jméno bohyně </w:t>
      </w:r>
      <w:proofErr w:type="spellStart"/>
      <w:r>
        <w:rPr>
          <w:rFonts w:ascii="Roboto" w:hAnsi="Roboto" w:cs="Arial"/>
          <w:b/>
          <w:bCs/>
          <w:color w:val="000000"/>
          <w:sz w:val="21"/>
          <w:szCs w:val="21"/>
        </w:rPr>
        <w:t>Sachmet</w:t>
      </w:r>
      <w:proofErr w:type="spellEnd"/>
      <w:r>
        <w:rPr>
          <w:rFonts w:ascii="Roboto" w:hAnsi="Roboto" w:cs="Arial"/>
          <w:color w:val="000000"/>
          <w:sz w:val="21"/>
          <w:szCs w:val="21"/>
        </w:rPr>
        <w:t> znamená "Mocná".</w:t>
      </w:r>
    </w:p>
    <w:p w14:paraId="35DD543E" w14:textId="77777777" w:rsidR="00071707" w:rsidRDefault="00071707" w:rsidP="00071707">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Ikonografie a sféry vlivu</w:t>
      </w:r>
    </w:p>
    <w:p w14:paraId="06F59662" w14:textId="4AD25E78" w:rsidR="00071707" w:rsidRDefault="00071707" w:rsidP="00071707">
      <w:pPr>
        <w:shd w:val="clear" w:color="auto" w:fill="EFEFEF"/>
        <w:rPr>
          <w:rFonts w:ascii="Arial" w:hAnsi="Arial" w:cs="Arial"/>
          <w:color w:val="000000"/>
          <w:sz w:val="21"/>
          <w:szCs w:val="21"/>
        </w:rPr>
      </w:pPr>
      <w:r>
        <w:rPr>
          <w:rFonts w:ascii="Arial" w:hAnsi="Arial" w:cs="Arial"/>
          <w:noProof/>
          <w:color w:val="0645AD"/>
          <w:sz w:val="21"/>
          <w:szCs w:val="21"/>
        </w:rPr>
        <w:drawing>
          <wp:inline distT="0" distB="0" distL="0" distR="0" wp14:anchorId="2D9CA1EC" wp14:editId="531AEBBC">
            <wp:extent cx="1066800" cy="1426845"/>
            <wp:effectExtent l="0" t="0" r="0" b="1905"/>
            <wp:docPr id="4" name="Obrázek 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6800" cy="1426845"/>
                    </a:xfrm>
                    <a:prstGeom prst="rect">
                      <a:avLst/>
                    </a:prstGeom>
                    <a:noFill/>
                    <a:ln>
                      <a:noFill/>
                    </a:ln>
                  </pic:spPr>
                </pic:pic>
              </a:graphicData>
            </a:graphic>
          </wp:inline>
        </w:drawing>
      </w:r>
    </w:p>
    <w:p w14:paraId="1696E880" w14:textId="77777777" w:rsidR="00071707" w:rsidRDefault="00071707" w:rsidP="00071707">
      <w:pPr>
        <w:shd w:val="clear" w:color="auto" w:fill="EFEFEF"/>
        <w:rPr>
          <w:rFonts w:ascii="Roboto" w:hAnsi="Roboto" w:cs="Arial"/>
          <w:i/>
          <w:iCs/>
          <w:color w:val="000000"/>
          <w:sz w:val="17"/>
          <w:szCs w:val="17"/>
        </w:rPr>
      </w:pPr>
      <w:r>
        <w:rPr>
          <w:rFonts w:ascii="Roboto" w:hAnsi="Roboto" w:cs="Arial"/>
          <w:i/>
          <w:iCs/>
          <w:color w:val="000000"/>
          <w:sz w:val="17"/>
          <w:szCs w:val="17"/>
        </w:rPr>
        <w:t xml:space="preserve">Socha bohyně </w:t>
      </w:r>
      <w:proofErr w:type="spellStart"/>
      <w:r>
        <w:rPr>
          <w:rFonts w:ascii="Roboto" w:hAnsi="Roboto" w:cs="Arial"/>
          <w:i/>
          <w:iCs/>
          <w:color w:val="000000"/>
          <w:sz w:val="17"/>
          <w:szCs w:val="17"/>
        </w:rPr>
        <w:t>Sachmet</w:t>
      </w:r>
      <w:proofErr w:type="spellEnd"/>
    </w:p>
    <w:p w14:paraId="36622123"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byla zobrazována jako žena se lví hlavou, případně ještě se slunečním kotoučem nad hlavou. Někdy mohla být zachycena ve zvířecí podobě jako lvice. </w:t>
      </w:r>
      <w:hyperlink r:id="rId7" w:anchor="cite_note-1" w:history="1">
        <w:r>
          <w:rPr>
            <w:rStyle w:val="Hypertextovodkaz"/>
            <w:rFonts w:ascii="Roboto" w:hAnsi="Roboto" w:cs="Arial"/>
            <w:color w:val="0645AD"/>
            <w:sz w:val="21"/>
            <w:szCs w:val="21"/>
            <w:vertAlign w:val="superscript"/>
          </w:rPr>
          <w:t>[1]</w:t>
        </w:r>
      </w:hyperlink>
    </w:p>
    <w:p w14:paraId="6D9DFCC0"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Jedná se o bohyni, považovanou za dceru slunečního boha a zastupující především jak pozitivní tak negativní aspekty moci slunečního oka. V </w:t>
      </w:r>
      <w:hyperlink r:id="rId8" w:tooltip="Texty rakví" w:history="1">
        <w:r>
          <w:rPr>
            <w:rStyle w:val="Hypertextovodkaz"/>
            <w:rFonts w:ascii="Roboto" w:hAnsi="Roboto" w:cs="Arial"/>
            <w:color w:val="0645AD"/>
            <w:sz w:val="21"/>
            <w:szCs w:val="21"/>
          </w:rPr>
          <w:t>Textech rakví</w:t>
        </w:r>
      </w:hyperlink>
      <w:r>
        <w:rPr>
          <w:rFonts w:ascii="Roboto" w:hAnsi="Roboto" w:cs="Arial"/>
          <w:color w:val="000000"/>
          <w:sz w:val="21"/>
          <w:szCs w:val="21"/>
        </w:rPr>
        <w:t> je pak např. spojována s červenou dolnoegyptskou korunou.</w:t>
      </w:r>
      <w:hyperlink r:id="rId9" w:anchor="cite_note-2" w:history="1">
        <w:r>
          <w:rPr>
            <w:rStyle w:val="Hypertextovodkaz"/>
            <w:rFonts w:ascii="Roboto" w:hAnsi="Roboto" w:cs="Arial"/>
            <w:color w:val="0645AD"/>
            <w:sz w:val="21"/>
            <w:szCs w:val="21"/>
            <w:vertAlign w:val="superscript"/>
          </w:rPr>
          <w:t>[2]</w:t>
        </w:r>
      </w:hyperlink>
    </w:p>
    <w:p w14:paraId="60F64510"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Ochrana</w:t>
      </w:r>
    </w:p>
    <w:p w14:paraId="62C465A1"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Již od </w:t>
      </w:r>
      <w:hyperlink r:id="rId10" w:tooltip="Stará říše" w:history="1">
        <w:r>
          <w:rPr>
            <w:rStyle w:val="Hypertextovodkaz"/>
            <w:rFonts w:ascii="Roboto" w:hAnsi="Roboto" w:cs="Arial"/>
            <w:color w:val="0645AD"/>
            <w:sz w:val="21"/>
            <w:szCs w:val="21"/>
          </w:rPr>
          <w:t>Staré říše</w:t>
        </w:r>
      </w:hyperlink>
      <w:r>
        <w:rPr>
          <w:rFonts w:ascii="Roboto" w:hAnsi="Roboto" w:cs="Arial"/>
          <w:color w:val="000000"/>
          <w:sz w:val="21"/>
          <w:szCs w:val="21"/>
        </w:rPr>
        <w:t xml:space="preserve"> vystupuje </w:t>
      </w: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především jako ochránkyně panovníka,</w:t>
      </w:r>
      <w:hyperlink r:id="rId11" w:anchor="cite_note-3" w:history="1">
        <w:r>
          <w:rPr>
            <w:rStyle w:val="Hypertextovodkaz"/>
            <w:rFonts w:ascii="Roboto" w:hAnsi="Roboto" w:cs="Arial"/>
            <w:color w:val="0645AD"/>
            <w:sz w:val="21"/>
            <w:szCs w:val="21"/>
            <w:vertAlign w:val="superscript"/>
          </w:rPr>
          <w:t>[3]</w:t>
        </w:r>
      </w:hyperlink>
      <w:r>
        <w:rPr>
          <w:rFonts w:ascii="Roboto" w:hAnsi="Roboto" w:cs="Arial"/>
          <w:color w:val="000000"/>
          <w:sz w:val="21"/>
          <w:szCs w:val="21"/>
        </w:rPr>
        <w:t> případně se mohla objevovat i v roli jeho matky. V dobách </w:t>
      </w:r>
      <w:hyperlink r:id="rId12" w:tooltip="Nová říše" w:history="1">
        <w:r>
          <w:rPr>
            <w:rStyle w:val="Hypertextovodkaz"/>
            <w:rFonts w:ascii="Roboto" w:hAnsi="Roboto" w:cs="Arial"/>
            <w:color w:val="0645AD"/>
            <w:sz w:val="21"/>
            <w:szCs w:val="21"/>
          </w:rPr>
          <w:t>Nové říše</w:t>
        </w:r>
      </w:hyperlink>
      <w:r>
        <w:rPr>
          <w:rFonts w:ascii="Roboto" w:hAnsi="Roboto" w:cs="Arial"/>
          <w:color w:val="000000"/>
          <w:sz w:val="21"/>
          <w:szCs w:val="21"/>
        </w:rPr>
        <w:t> se pak v různých scénách vyskytuje v bárce slunečního boha, kde jej chrání a pomáhá mu v každonočním boji s jeho odvěkým nepřítelem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"https://wikisofia.cz/wiki/Apop" \o "Apop" </w:instrText>
      </w:r>
      <w:r>
        <w:rPr>
          <w:rFonts w:ascii="Roboto" w:hAnsi="Roboto" w:cs="Arial"/>
          <w:color w:val="000000"/>
          <w:sz w:val="21"/>
          <w:szCs w:val="21"/>
        </w:rPr>
        <w:fldChar w:fldCharType="separate"/>
      </w:r>
      <w:r>
        <w:rPr>
          <w:rStyle w:val="Hypertextovodkaz"/>
          <w:rFonts w:ascii="Roboto" w:hAnsi="Roboto" w:cs="Arial"/>
          <w:color w:val="0645AD"/>
          <w:sz w:val="21"/>
          <w:szCs w:val="21"/>
        </w:rPr>
        <w:t>Apopem</w:t>
      </w:r>
      <w:proofErr w:type="spellEnd"/>
      <w:r>
        <w:rPr>
          <w:rFonts w:ascii="Roboto" w:hAnsi="Roboto" w:cs="Arial"/>
          <w:color w:val="000000"/>
          <w:sz w:val="21"/>
          <w:szCs w:val="21"/>
        </w:rPr>
        <w:fldChar w:fldCharType="end"/>
      </w:r>
      <w:r>
        <w:rPr>
          <w:rFonts w:ascii="Roboto" w:hAnsi="Roboto" w:cs="Arial"/>
          <w:color w:val="000000"/>
          <w:sz w:val="21"/>
          <w:szCs w:val="21"/>
        </w:rPr>
        <w:t>.</w:t>
      </w:r>
      <w:hyperlink r:id="rId13" w:anchor="cite_note-4" w:history="1">
        <w:r>
          <w:rPr>
            <w:rStyle w:val="Hypertextovodkaz"/>
            <w:rFonts w:ascii="Roboto" w:hAnsi="Roboto" w:cs="Arial"/>
            <w:color w:val="0645AD"/>
            <w:sz w:val="21"/>
            <w:szCs w:val="21"/>
            <w:vertAlign w:val="superscript"/>
          </w:rPr>
          <w:t>[4]</w:t>
        </w:r>
      </w:hyperlink>
      <w:r>
        <w:rPr>
          <w:rFonts w:ascii="Roboto" w:hAnsi="Roboto" w:cs="Arial"/>
          <w:color w:val="000000"/>
          <w:sz w:val="21"/>
          <w:szCs w:val="21"/>
        </w:rPr>
        <w:t xml:space="preserve"> Ze stejného důvodu je </w:t>
      </w: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považována také za válečnou bohyni, neboť mohla svým ohnivým dechem ničit faraonovy nepřátele.</w:t>
      </w:r>
    </w:p>
    <w:p w14:paraId="237BC421"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Nemoci a léčení</w:t>
      </w:r>
    </w:p>
    <w:p w14:paraId="5E1FFC61"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byla bohyní, která ve svém negativním aspektu zastupovala destruktivní moc slunečního žáru a mohla být tedy původcem různých katastrof jako je sucho, hladomor nebo mor. Ve své zuřivosti mohla kromě rozpoutání masakru vyvolat také různé choroby a nemoci. Během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"https://wikisofia.cz/wiki/Epagomen%C3%A1ln%C3%AD_dny" \o "Epagomenální dny" </w:instrText>
      </w:r>
      <w:r>
        <w:rPr>
          <w:rFonts w:ascii="Roboto" w:hAnsi="Roboto" w:cs="Arial"/>
          <w:color w:val="000000"/>
          <w:sz w:val="21"/>
          <w:szCs w:val="21"/>
        </w:rPr>
        <w:fldChar w:fldCharType="separate"/>
      </w:r>
      <w:r>
        <w:rPr>
          <w:rStyle w:val="Hypertextovodkaz"/>
          <w:rFonts w:ascii="Roboto" w:hAnsi="Roboto" w:cs="Arial"/>
          <w:color w:val="0645AD"/>
          <w:sz w:val="21"/>
          <w:szCs w:val="21"/>
        </w:rPr>
        <w:t>epagomenálních</w:t>
      </w:r>
      <w:proofErr w:type="spellEnd"/>
      <w:r>
        <w:rPr>
          <w:rStyle w:val="Hypertextovodkaz"/>
          <w:rFonts w:ascii="Roboto" w:hAnsi="Roboto" w:cs="Arial"/>
          <w:color w:val="0645AD"/>
          <w:sz w:val="21"/>
          <w:szCs w:val="21"/>
        </w:rPr>
        <w:t xml:space="preserve"> dní</w:t>
      </w:r>
      <w:r>
        <w:rPr>
          <w:rFonts w:ascii="Roboto" w:hAnsi="Roboto" w:cs="Arial"/>
          <w:color w:val="000000"/>
          <w:sz w:val="21"/>
          <w:szCs w:val="21"/>
        </w:rPr>
        <w:fldChar w:fldCharType="end"/>
      </w:r>
      <w:r>
        <w:rPr>
          <w:rFonts w:ascii="Roboto" w:hAnsi="Roboto" w:cs="Arial"/>
          <w:color w:val="000000"/>
          <w:sz w:val="21"/>
          <w:szCs w:val="21"/>
        </w:rPr>
        <w:t> </w:t>
      </w: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(či bohyně s podobnými aspekty) spolu s bohem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"https://wikisofia.cz/wiki/Tutu" \o "Tutu" </w:instrText>
      </w:r>
      <w:r>
        <w:rPr>
          <w:rFonts w:ascii="Roboto" w:hAnsi="Roboto" w:cs="Arial"/>
          <w:color w:val="000000"/>
          <w:sz w:val="21"/>
          <w:szCs w:val="21"/>
        </w:rPr>
        <w:fldChar w:fldCharType="separate"/>
      </w:r>
      <w:r>
        <w:rPr>
          <w:rStyle w:val="Hypertextovodkaz"/>
          <w:rFonts w:ascii="Roboto" w:hAnsi="Roboto" w:cs="Arial"/>
          <w:color w:val="0645AD"/>
          <w:sz w:val="21"/>
          <w:szCs w:val="21"/>
        </w:rPr>
        <w:t>Tutuem</w:t>
      </w:r>
      <w:proofErr w:type="spellEnd"/>
      <w:r>
        <w:rPr>
          <w:rFonts w:ascii="Roboto" w:hAnsi="Roboto" w:cs="Arial"/>
          <w:color w:val="000000"/>
          <w:sz w:val="21"/>
          <w:szCs w:val="21"/>
        </w:rPr>
        <w:fldChar w:fldCharType="end"/>
      </w:r>
      <w:r>
        <w:rPr>
          <w:rFonts w:ascii="Roboto" w:hAnsi="Roboto" w:cs="Arial"/>
          <w:color w:val="000000"/>
          <w:sz w:val="21"/>
          <w:szCs w:val="21"/>
        </w:rPr>
        <w:t xml:space="preserve"> vypouštěla do světa démony, roznášející choroby a tzv. novoroční mor. Proto bylo třeba ji v této době uctívat, aby byla katastrofa a ohrožení vesmírného řádu zažehnáno a </w:t>
      </w: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se z </w:t>
      </w:r>
      <w:proofErr w:type="spellStart"/>
      <w:r>
        <w:rPr>
          <w:rFonts w:ascii="Roboto" w:hAnsi="Roboto" w:cs="Arial"/>
          <w:color w:val="000000"/>
          <w:sz w:val="21"/>
          <w:szCs w:val="21"/>
        </w:rPr>
        <w:t>rozzzuřené</w:t>
      </w:r>
      <w:proofErr w:type="spellEnd"/>
      <w:r>
        <w:rPr>
          <w:rFonts w:ascii="Roboto" w:hAnsi="Roboto" w:cs="Arial"/>
          <w:color w:val="000000"/>
          <w:sz w:val="21"/>
          <w:szCs w:val="21"/>
        </w:rPr>
        <w:t xml:space="preserve"> bohyně proměnila v bohyni ochranitelskou a benevolentní. </w:t>
      </w:r>
      <w:hyperlink r:id="rId14" w:anchor="cite_note-5" w:history="1">
        <w:r>
          <w:rPr>
            <w:rStyle w:val="Hypertextovodkaz"/>
            <w:rFonts w:ascii="Roboto" w:hAnsi="Roboto" w:cs="Arial"/>
            <w:color w:val="0645AD"/>
            <w:sz w:val="21"/>
            <w:szCs w:val="21"/>
            <w:vertAlign w:val="superscript"/>
          </w:rPr>
          <w:t>[5]</w:t>
        </w:r>
      </w:hyperlink>
    </w:p>
    <w:p w14:paraId="0C21FFA4"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Kvůli své moci nad rozpoutáváním různých katastrof a nemocí byla však také tou, která před nimi mohla člověka ochránit nebo jej z nemocí uzdravit, byla tedy spojována s lékařstvím a léčivou mocí obecně.</w:t>
      </w:r>
    </w:p>
    <w:p w14:paraId="0F58E75C"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
    <w:p w14:paraId="60B07169" w14:textId="77777777" w:rsidR="00071707" w:rsidRDefault="00071707" w:rsidP="00071707">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Mýty a funkce</w:t>
      </w:r>
    </w:p>
    <w:p w14:paraId="6BFBC3CD"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Mýtus o slunečním oku</w:t>
      </w:r>
    </w:p>
    <w:p w14:paraId="34937693"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se objevuje také v mýtu o slunečním oku, kdy se bohyně, která toto oko představuje, rozzuří a odejde v podobě divoké kočky řádit do pouště. Odtamtud ji pak přivede zpět bůh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"https://wikisofia.cz/wiki/Thovt" \o "Thovt" </w:instrText>
      </w:r>
      <w:r>
        <w:rPr>
          <w:rFonts w:ascii="Roboto" w:hAnsi="Roboto" w:cs="Arial"/>
          <w:color w:val="000000"/>
          <w:sz w:val="21"/>
          <w:szCs w:val="21"/>
        </w:rPr>
        <w:fldChar w:fldCharType="separate"/>
      </w:r>
      <w:r>
        <w:rPr>
          <w:rStyle w:val="Hypertextovodkaz"/>
          <w:rFonts w:ascii="Roboto" w:hAnsi="Roboto" w:cs="Arial"/>
          <w:color w:val="0645AD"/>
          <w:sz w:val="21"/>
          <w:szCs w:val="21"/>
        </w:rPr>
        <w:t>Thovt</w:t>
      </w:r>
      <w:proofErr w:type="spellEnd"/>
      <w:r>
        <w:rPr>
          <w:rFonts w:ascii="Roboto" w:hAnsi="Roboto" w:cs="Arial"/>
          <w:color w:val="000000"/>
          <w:sz w:val="21"/>
          <w:szCs w:val="21"/>
        </w:rPr>
        <w:fldChar w:fldCharType="end"/>
      </w:r>
      <w:r>
        <w:rPr>
          <w:rFonts w:ascii="Roboto" w:hAnsi="Roboto" w:cs="Arial"/>
          <w:color w:val="000000"/>
          <w:sz w:val="21"/>
          <w:szCs w:val="21"/>
        </w:rPr>
        <w:t xml:space="preserve">. Bohyně z příběhu však může být i jiná z egyptských bohyní, představující sílu </w:t>
      </w:r>
      <w:proofErr w:type="spellStart"/>
      <w:r>
        <w:rPr>
          <w:rFonts w:ascii="Roboto" w:hAnsi="Roboto" w:cs="Arial"/>
          <w:color w:val="000000"/>
          <w:sz w:val="21"/>
          <w:szCs w:val="21"/>
        </w:rPr>
        <w:t>Reova</w:t>
      </w:r>
      <w:proofErr w:type="spellEnd"/>
      <w:r>
        <w:rPr>
          <w:rFonts w:ascii="Roboto" w:hAnsi="Roboto" w:cs="Arial"/>
          <w:color w:val="000000"/>
          <w:sz w:val="21"/>
          <w:szCs w:val="21"/>
        </w:rPr>
        <w:t xml:space="preserve"> oka - např.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"https://wikisofia.cz/wiki/Bastet" \o "Bastet" </w:instrText>
      </w:r>
      <w:r>
        <w:rPr>
          <w:rFonts w:ascii="Roboto" w:hAnsi="Roboto" w:cs="Arial"/>
          <w:color w:val="000000"/>
          <w:sz w:val="21"/>
          <w:szCs w:val="21"/>
        </w:rPr>
        <w:fldChar w:fldCharType="separate"/>
      </w:r>
      <w:r>
        <w:rPr>
          <w:rStyle w:val="Hypertextovodkaz"/>
          <w:rFonts w:ascii="Roboto" w:hAnsi="Roboto" w:cs="Arial"/>
          <w:color w:val="0645AD"/>
          <w:sz w:val="21"/>
          <w:szCs w:val="21"/>
        </w:rPr>
        <w:t>Bastet</w:t>
      </w:r>
      <w:proofErr w:type="spellEnd"/>
      <w:r>
        <w:rPr>
          <w:rFonts w:ascii="Roboto" w:hAnsi="Roboto" w:cs="Arial"/>
          <w:color w:val="000000"/>
          <w:sz w:val="21"/>
          <w:szCs w:val="21"/>
        </w:rPr>
        <w:fldChar w:fldCharType="end"/>
      </w:r>
      <w:r>
        <w:rPr>
          <w:rFonts w:ascii="Roboto" w:hAnsi="Roboto" w:cs="Arial"/>
          <w:color w:val="000000"/>
          <w:sz w:val="21"/>
          <w:szCs w:val="21"/>
        </w:rPr>
        <w:t> nebo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"https://wikisofia.cz/wiki/Hathor" \o "Hathor" </w:instrText>
      </w:r>
      <w:r>
        <w:rPr>
          <w:rFonts w:ascii="Roboto" w:hAnsi="Roboto" w:cs="Arial"/>
          <w:color w:val="000000"/>
          <w:sz w:val="21"/>
          <w:szCs w:val="21"/>
        </w:rPr>
        <w:fldChar w:fldCharType="separate"/>
      </w:r>
      <w:r>
        <w:rPr>
          <w:rStyle w:val="Hypertextovodkaz"/>
          <w:rFonts w:ascii="Roboto" w:hAnsi="Roboto" w:cs="Arial"/>
          <w:color w:val="0645AD"/>
          <w:sz w:val="21"/>
          <w:szCs w:val="21"/>
        </w:rPr>
        <w:t>Hathor</w:t>
      </w:r>
      <w:proofErr w:type="spellEnd"/>
      <w:r>
        <w:rPr>
          <w:rFonts w:ascii="Roboto" w:hAnsi="Roboto" w:cs="Arial"/>
          <w:color w:val="000000"/>
          <w:sz w:val="21"/>
          <w:szCs w:val="21"/>
        </w:rPr>
        <w:fldChar w:fldCharType="end"/>
      </w:r>
      <w:r>
        <w:rPr>
          <w:rFonts w:ascii="Roboto" w:hAnsi="Roboto" w:cs="Arial"/>
          <w:color w:val="000000"/>
          <w:sz w:val="21"/>
          <w:szCs w:val="21"/>
        </w:rPr>
        <w:t>.</w:t>
      </w:r>
      <w:hyperlink r:id="rId15" w:anchor="cite_note-6" w:history="1">
        <w:r>
          <w:rPr>
            <w:rStyle w:val="Hypertextovodkaz"/>
            <w:rFonts w:ascii="Roboto" w:hAnsi="Roboto" w:cs="Arial"/>
            <w:color w:val="0645AD"/>
            <w:sz w:val="21"/>
            <w:szCs w:val="21"/>
            <w:vertAlign w:val="superscript"/>
          </w:rPr>
          <w:t>[6]</w:t>
        </w:r>
      </w:hyperlink>
    </w:p>
    <w:p w14:paraId="1838BCD9"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Legenda o zničení lidstva</w:t>
      </w:r>
    </w:p>
    <w:p w14:paraId="53B18355"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Jako </w:t>
      </w:r>
      <w:proofErr w:type="spellStart"/>
      <w:r>
        <w:rPr>
          <w:rFonts w:ascii="Roboto" w:hAnsi="Roboto" w:cs="Arial"/>
          <w:color w:val="000000"/>
          <w:sz w:val="21"/>
          <w:szCs w:val="21"/>
        </w:rPr>
        <w:t>Reovo</w:t>
      </w:r>
      <w:proofErr w:type="spellEnd"/>
      <w:r>
        <w:rPr>
          <w:rFonts w:ascii="Roboto" w:hAnsi="Roboto" w:cs="Arial"/>
          <w:color w:val="000000"/>
          <w:sz w:val="21"/>
          <w:szCs w:val="21"/>
        </w:rPr>
        <w:t xml:space="preserve"> oko </w:t>
      </w: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také vystupuje v </w:t>
      </w:r>
      <w:hyperlink r:id="rId16" w:tooltip="Legenda o zničení lidstva (stránka neexistuje)" w:history="1">
        <w:r>
          <w:rPr>
            <w:rStyle w:val="Hypertextovodkaz"/>
            <w:rFonts w:ascii="Roboto" w:hAnsi="Roboto" w:cs="Arial"/>
            <w:color w:val="BA0000"/>
            <w:sz w:val="21"/>
            <w:szCs w:val="21"/>
          </w:rPr>
          <w:t>legendě o zničení lidstva</w:t>
        </w:r>
      </w:hyperlink>
      <w:r>
        <w:rPr>
          <w:rFonts w:ascii="Roboto" w:hAnsi="Roboto" w:cs="Arial"/>
          <w:color w:val="000000"/>
          <w:sz w:val="21"/>
          <w:szCs w:val="21"/>
        </w:rPr>
        <w:t>, zaznamenané v tzv. Knize o nebeské krávě, kdy je tato bohyně vyslána, aby vyhladila lidi, bouřící se proti bohu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"https://wikisofia.cz/wiki/Re" \o "Re" </w:instrText>
      </w:r>
      <w:r>
        <w:rPr>
          <w:rFonts w:ascii="Roboto" w:hAnsi="Roboto" w:cs="Arial"/>
          <w:color w:val="000000"/>
          <w:sz w:val="21"/>
          <w:szCs w:val="21"/>
        </w:rPr>
        <w:fldChar w:fldCharType="separate"/>
      </w:r>
      <w:r>
        <w:rPr>
          <w:rStyle w:val="Hypertextovodkaz"/>
          <w:rFonts w:ascii="Roboto" w:hAnsi="Roboto" w:cs="Arial"/>
          <w:color w:val="0645AD"/>
          <w:sz w:val="21"/>
          <w:szCs w:val="21"/>
        </w:rPr>
        <w:t>Reovi</w:t>
      </w:r>
      <w:proofErr w:type="spellEnd"/>
      <w:r>
        <w:rPr>
          <w:rFonts w:ascii="Roboto" w:hAnsi="Roboto" w:cs="Arial"/>
          <w:color w:val="000000"/>
          <w:sz w:val="21"/>
          <w:szCs w:val="21"/>
        </w:rPr>
        <w:fldChar w:fldCharType="end"/>
      </w:r>
      <w:r>
        <w:rPr>
          <w:rFonts w:ascii="Roboto" w:hAnsi="Roboto" w:cs="Arial"/>
          <w:color w:val="000000"/>
          <w:sz w:val="21"/>
          <w:szCs w:val="21"/>
        </w:rPr>
        <w:t>. Ten však nakonec usoudí, že není třeba lidstvo úplně vymýtit, rozzuřená bohyně však nechce se svým řáděním přestat, až je nakonec zkrocen lstí, kdy je jí namísto krve podáno pivo, obarvené na červeno, a bohyně se jím opije v domnění, že jde o lidskou krev. </w:t>
      </w:r>
      <w:hyperlink r:id="rId17" w:anchor="cite_note-7" w:history="1">
        <w:r>
          <w:rPr>
            <w:rStyle w:val="Hypertextovodkaz"/>
            <w:rFonts w:ascii="Roboto" w:hAnsi="Roboto" w:cs="Arial"/>
            <w:color w:val="0645AD"/>
            <w:sz w:val="21"/>
            <w:szCs w:val="21"/>
            <w:vertAlign w:val="superscript"/>
          </w:rPr>
          <w:t>[7]</w:t>
        </w:r>
      </w:hyperlink>
    </w:p>
    <w:p w14:paraId="5C083E0D"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
    <w:p w14:paraId="43416153" w14:textId="77777777" w:rsidR="00071707" w:rsidRDefault="00071707" w:rsidP="00071707">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Kult</w:t>
      </w:r>
    </w:p>
    <w:p w14:paraId="3E3F7682"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lastRenderedPageBreak/>
        <w:t>Sachmet</w:t>
      </w:r>
      <w:proofErr w:type="spellEnd"/>
      <w:r>
        <w:rPr>
          <w:rFonts w:ascii="Roboto" w:hAnsi="Roboto" w:cs="Arial"/>
          <w:color w:val="000000"/>
          <w:sz w:val="21"/>
          <w:szCs w:val="21"/>
        </w:rPr>
        <w:t xml:space="preserve"> byla uctívána po celém Egyptě, ať už samostatně, nebo ve spojitosti s dalšími bohyněmi s podobnými aspekty.</w:t>
      </w:r>
    </w:p>
    <w:p w14:paraId="23B22C66"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V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"https://wikisofia.cz/w/index.php?title=Mennofer&amp;action=edit&amp;redlink=1" \o "Mennofer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Mennoferu</w:t>
      </w:r>
      <w:proofErr w:type="spellEnd"/>
      <w:r>
        <w:rPr>
          <w:rFonts w:ascii="Roboto" w:hAnsi="Roboto" w:cs="Arial"/>
          <w:color w:val="000000"/>
          <w:sz w:val="21"/>
          <w:szCs w:val="21"/>
        </w:rPr>
        <w:fldChar w:fldCharType="end"/>
      </w:r>
      <w:r>
        <w:rPr>
          <w:rFonts w:ascii="Roboto" w:hAnsi="Roboto" w:cs="Arial"/>
          <w:color w:val="000000"/>
          <w:sz w:val="21"/>
          <w:szCs w:val="21"/>
        </w:rPr>
        <w:t xml:space="preserve"> byla </w:t>
      </w: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uctívána jako partnerka boha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"https://wikisofia.cz/w/index.php?title=Ptaha&amp;action=edit&amp;redlink=1" \o "Ptaha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Ptaha</w:t>
      </w:r>
      <w:proofErr w:type="spellEnd"/>
      <w:r>
        <w:rPr>
          <w:rFonts w:ascii="Roboto" w:hAnsi="Roboto" w:cs="Arial"/>
          <w:color w:val="000000"/>
          <w:sz w:val="21"/>
          <w:szCs w:val="21"/>
        </w:rPr>
        <w:fldChar w:fldCharType="end"/>
      </w:r>
      <w:r>
        <w:rPr>
          <w:rFonts w:ascii="Roboto" w:hAnsi="Roboto" w:cs="Arial"/>
          <w:color w:val="000000"/>
          <w:sz w:val="21"/>
          <w:szCs w:val="21"/>
        </w:rPr>
        <w:t xml:space="preserve"> a matka </w:t>
      </w:r>
      <w:proofErr w:type="spellStart"/>
      <w:r>
        <w:rPr>
          <w:rFonts w:ascii="Roboto" w:hAnsi="Roboto" w:cs="Arial"/>
          <w:color w:val="000000"/>
          <w:sz w:val="21"/>
          <w:szCs w:val="21"/>
        </w:rPr>
        <w:t>Nefertema</w:t>
      </w:r>
      <w:proofErr w:type="spellEnd"/>
      <w:r>
        <w:rPr>
          <w:rFonts w:ascii="Roboto" w:hAnsi="Roboto" w:cs="Arial"/>
          <w:color w:val="000000"/>
          <w:sz w:val="21"/>
          <w:szCs w:val="21"/>
        </w:rPr>
        <w:t>, v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"https://wikisofia.cz/w/index.php?title=Karnak&amp;action=edit&amp;redlink=1" \o "Karnak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Karnaku</w:t>
      </w:r>
      <w:proofErr w:type="spellEnd"/>
      <w:r>
        <w:rPr>
          <w:rFonts w:ascii="Roboto" w:hAnsi="Roboto" w:cs="Arial"/>
          <w:color w:val="000000"/>
          <w:sz w:val="21"/>
          <w:szCs w:val="21"/>
        </w:rPr>
        <w:fldChar w:fldCharType="end"/>
      </w:r>
      <w:r>
        <w:rPr>
          <w:rFonts w:ascii="Roboto" w:hAnsi="Roboto" w:cs="Arial"/>
          <w:color w:val="000000"/>
          <w:sz w:val="21"/>
          <w:szCs w:val="21"/>
        </w:rPr>
        <w:t> pak byla spojována s bohyní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"https://wikisofia.cz/wiki/Mut" \o "Mut" </w:instrText>
      </w:r>
      <w:r>
        <w:rPr>
          <w:rFonts w:ascii="Roboto" w:hAnsi="Roboto" w:cs="Arial"/>
          <w:color w:val="000000"/>
          <w:sz w:val="21"/>
          <w:szCs w:val="21"/>
        </w:rPr>
        <w:fldChar w:fldCharType="separate"/>
      </w:r>
      <w:r>
        <w:rPr>
          <w:rStyle w:val="Hypertextovodkaz"/>
          <w:rFonts w:ascii="Roboto" w:hAnsi="Roboto" w:cs="Arial"/>
          <w:color w:val="0645AD"/>
          <w:sz w:val="21"/>
          <w:szCs w:val="21"/>
        </w:rPr>
        <w:t>Mut</w:t>
      </w:r>
      <w:proofErr w:type="spellEnd"/>
      <w:r>
        <w:rPr>
          <w:rFonts w:ascii="Roboto" w:hAnsi="Roboto" w:cs="Arial"/>
          <w:color w:val="000000"/>
          <w:sz w:val="21"/>
          <w:szCs w:val="21"/>
        </w:rPr>
        <w:fldChar w:fldCharType="end"/>
      </w:r>
      <w:r>
        <w:rPr>
          <w:rFonts w:ascii="Roboto" w:hAnsi="Roboto" w:cs="Arial"/>
          <w:color w:val="000000"/>
          <w:sz w:val="21"/>
          <w:szCs w:val="21"/>
        </w:rPr>
        <w:t>. V době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"https://wikisofia.cz/w/index.php?title=Amenhotep_III.&amp;action=edit&amp;redlink=1" \o "Amenhotep III.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Amenhotepa</w:t>
      </w:r>
      <w:proofErr w:type="spellEnd"/>
      <w:r>
        <w:rPr>
          <w:rStyle w:val="Hypertextovodkaz"/>
          <w:rFonts w:ascii="Roboto" w:hAnsi="Roboto" w:cs="Arial"/>
          <w:color w:val="BA0000"/>
          <w:sz w:val="21"/>
          <w:szCs w:val="21"/>
        </w:rPr>
        <w:t xml:space="preserve"> III.</w:t>
      </w:r>
      <w:r>
        <w:rPr>
          <w:rFonts w:ascii="Roboto" w:hAnsi="Roboto" w:cs="Arial"/>
          <w:color w:val="000000"/>
          <w:sz w:val="21"/>
          <w:szCs w:val="21"/>
        </w:rPr>
        <w:fldChar w:fldCharType="end"/>
      </w:r>
      <w:r>
        <w:rPr>
          <w:rFonts w:ascii="Roboto" w:hAnsi="Roboto" w:cs="Arial"/>
          <w:color w:val="000000"/>
          <w:sz w:val="21"/>
          <w:szCs w:val="21"/>
        </w:rPr>
        <w:t xml:space="preserve"> byly v </w:t>
      </w:r>
      <w:proofErr w:type="spellStart"/>
      <w:r>
        <w:rPr>
          <w:rFonts w:ascii="Roboto" w:hAnsi="Roboto" w:cs="Arial"/>
          <w:color w:val="000000"/>
          <w:sz w:val="21"/>
          <w:szCs w:val="21"/>
        </w:rPr>
        <w:t>Karnaku</w:t>
      </w:r>
      <w:proofErr w:type="spellEnd"/>
      <w:r>
        <w:rPr>
          <w:rFonts w:ascii="Roboto" w:hAnsi="Roboto" w:cs="Arial"/>
          <w:color w:val="000000"/>
          <w:sz w:val="21"/>
          <w:szCs w:val="21"/>
        </w:rPr>
        <w:t xml:space="preserve"> vztyčeny stovky soch této bohyně z černého granitu. Lokální variantou </w:t>
      </w:r>
      <w:proofErr w:type="spellStart"/>
      <w:r>
        <w:rPr>
          <w:rFonts w:ascii="Roboto" w:hAnsi="Roboto" w:cs="Arial"/>
          <w:color w:val="000000"/>
          <w:sz w:val="21"/>
          <w:szCs w:val="21"/>
        </w:rPr>
        <w:t>Sachmetina</w:t>
      </w:r>
      <w:proofErr w:type="spellEnd"/>
      <w:r>
        <w:rPr>
          <w:rFonts w:ascii="Roboto" w:hAnsi="Roboto" w:cs="Arial"/>
          <w:color w:val="000000"/>
          <w:sz w:val="21"/>
          <w:szCs w:val="21"/>
        </w:rPr>
        <w:t xml:space="preserve"> kultu je pak např. kult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"https://wikisofia.cz/w/index.php?title=Sahure&amp;action=edit&amp;redlink=1" \o "Sahure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Sahureovy</w:t>
      </w:r>
      <w:proofErr w:type="spellEnd"/>
      <w:r>
        <w:rPr>
          <w:rFonts w:ascii="Roboto" w:hAnsi="Roboto" w:cs="Arial"/>
          <w:color w:val="000000"/>
          <w:sz w:val="21"/>
          <w:szCs w:val="21"/>
        </w:rPr>
        <w:fldChar w:fldCharType="end"/>
      </w:r>
      <w:r>
        <w:rPr>
          <w:rFonts w:ascii="Roboto" w:hAnsi="Roboto" w:cs="Arial"/>
          <w:color w:val="000000"/>
          <w:sz w:val="21"/>
          <w:szCs w:val="21"/>
        </w:rPr>
        <w:t> </w:t>
      </w:r>
      <w:proofErr w:type="spellStart"/>
      <w:r>
        <w:rPr>
          <w:rFonts w:ascii="Roboto" w:hAnsi="Roboto" w:cs="Arial"/>
          <w:color w:val="000000"/>
          <w:sz w:val="21"/>
          <w:szCs w:val="21"/>
        </w:rPr>
        <w:t>Sachmety</w:t>
      </w:r>
      <w:proofErr w:type="spellEnd"/>
      <w:r>
        <w:rPr>
          <w:rFonts w:ascii="Roboto" w:hAnsi="Roboto" w:cs="Arial"/>
          <w:color w:val="000000"/>
          <w:sz w:val="21"/>
          <w:szCs w:val="21"/>
        </w:rPr>
        <w:t xml:space="preserve"> v </w:t>
      </w:r>
      <w:hyperlink r:id="rId18" w:tooltip="Abúsír (stránka neexistuje)" w:history="1">
        <w:r>
          <w:rPr>
            <w:rStyle w:val="Hypertextovodkaz"/>
            <w:rFonts w:ascii="Roboto" w:hAnsi="Roboto" w:cs="Arial"/>
            <w:color w:val="BA0000"/>
            <w:sz w:val="21"/>
            <w:szCs w:val="21"/>
          </w:rPr>
          <w:t>Abúsíru</w:t>
        </w:r>
      </w:hyperlink>
      <w:r>
        <w:rPr>
          <w:rFonts w:ascii="Roboto" w:hAnsi="Roboto" w:cs="Arial"/>
          <w:color w:val="000000"/>
          <w:sz w:val="21"/>
          <w:szCs w:val="21"/>
        </w:rPr>
        <w:t xml:space="preserve">, kde byla tato bohyně uctívána právě v </w:t>
      </w:r>
      <w:proofErr w:type="spellStart"/>
      <w:r>
        <w:rPr>
          <w:rFonts w:ascii="Roboto" w:hAnsi="Roboto" w:cs="Arial"/>
          <w:color w:val="000000"/>
          <w:sz w:val="21"/>
          <w:szCs w:val="21"/>
        </w:rPr>
        <w:t>Sahureově</w:t>
      </w:r>
      <w:proofErr w:type="spellEnd"/>
      <w:r>
        <w:rPr>
          <w:rFonts w:ascii="Roboto" w:hAnsi="Roboto" w:cs="Arial"/>
          <w:color w:val="000000"/>
          <w:sz w:val="21"/>
          <w:szCs w:val="21"/>
        </w:rPr>
        <w:t xml:space="preserve"> zádušním chrámu.</w:t>
      </w:r>
      <w:hyperlink r:id="rId19" w:anchor="cite_note-8" w:history="1">
        <w:r>
          <w:rPr>
            <w:rStyle w:val="Hypertextovodkaz"/>
            <w:rFonts w:ascii="Roboto" w:hAnsi="Roboto" w:cs="Arial"/>
            <w:color w:val="0645AD"/>
            <w:sz w:val="21"/>
            <w:szCs w:val="21"/>
            <w:vertAlign w:val="superscript"/>
          </w:rPr>
          <w:t>[8]</w:t>
        </w:r>
      </w:hyperlink>
    </w:p>
    <w:p w14:paraId="055E105D"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Sachmetini</w:t>
      </w:r>
      <w:proofErr w:type="spellEnd"/>
      <w:r>
        <w:rPr>
          <w:rFonts w:ascii="Roboto" w:hAnsi="Roboto" w:cs="Arial"/>
          <w:color w:val="000000"/>
          <w:sz w:val="21"/>
          <w:szCs w:val="21"/>
        </w:rPr>
        <w:t xml:space="preserve"> kněží byli již od Staré říše spojováni s lékařstvím a léčivou magií</w:t>
      </w:r>
      <w:hyperlink r:id="rId20" w:anchor="cite_note-9" w:history="1">
        <w:r>
          <w:rPr>
            <w:rStyle w:val="Hypertextovodkaz"/>
            <w:rFonts w:ascii="Roboto" w:hAnsi="Roboto" w:cs="Arial"/>
            <w:color w:val="0645AD"/>
            <w:sz w:val="21"/>
            <w:szCs w:val="21"/>
            <w:vertAlign w:val="superscript"/>
          </w:rPr>
          <w:t>[9]</w:t>
        </w:r>
      </w:hyperlink>
      <w:r>
        <w:rPr>
          <w:rFonts w:ascii="Roboto" w:hAnsi="Roboto" w:cs="Arial"/>
          <w:color w:val="000000"/>
          <w:sz w:val="21"/>
          <w:szCs w:val="21"/>
        </w:rPr>
        <w:t>, doloženy jsou i různé rituály, spojeny právě s uzdravováním nebo s nebezpečími konce roku (viz výše).</w:t>
      </w:r>
    </w:p>
    <w:p w14:paraId="04A661F5" w14:textId="77777777" w:rsidR="00071707" w:rsidRDefault="00071707" w:rsidP="00071707">
      <w:pPr>
        <w:pStyle w:val="Nadpis3"/>
        <w:shd w:val="clear" w:color="auto" w:fill="FFFFFF"/>
        <w:spacing w:before="0" w:line="384" w:lineRule="atLeast"/>
        <w:rPr>
          <w:rFonts w:ascii="Roboto" w:hAnsi="Roboto" w:cs="Arial"/>
          <w:color w:val="474747"/>
          <w:sz w:val="25"/>
          <w:szCs w:val="25"/>
        </w:rPr>
      </w:pPr>
      <w:r>
        <w:rPr>
          <w:rStyle w:val="mw-headline"/>
          <w:rFonts w:ascii="Roboto" w:hAnsi="Roboto" w:cs="Arial"/>
          <w:b/>
          <w:bCs/>
          <w:color w:val="474747"/>
          <w:sz w:val="25"/>
          <w:szCs w:val="25"/>
        </w:rPr>
        <w:t>Reference</w:t>
      </w:r>
    </w:p>
    <w:p w14:paraId="7E08A0E2"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1" w:anchor="cite_ref-1"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Wilkinson</w:t>
      </w:r>
      <w:proofErr w:type="spellEnd"/>
      <w:r>
        <w:rPr>
          <w:rStyle w:val="reference-text"/>
          <w:rFonts w:ascii="Arial" w:hAnsi="Arial" w:cs="Arial"/>
          <w:color w:val="000000"/>
          <w:sz w:val="21"/>
          <w:szCs w:val="21"/>
        </w:rPr>
        <w:t xml:space="preserve"> 2003: 181-182</w:t>
      </w:r>
    </w:p>
    <w:p w14:paraId="2C10F6BD"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2" w:anchor="cite_ref-2"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Pinch</w:t>
      </w:r>
      <w:proofErr w:type="spellEnd"/>
      <w:r>
        <w:rPr>
          <w:rStyle w:val="reference-text"/>
          <w:rFonts w:ascii="Arial" w:hAnsi="Arial" w:cs="Arial"/>
          <w:color w:val="000000"/>
          <w:sz w:val="21"/>
          <w:szCs w:val="21"/>
        </w:rPr>
        <w:t xml:space="preserve"> 2002: 188</w:t>
      </w:r>
    </w:p>
    <w:p w14:paraId="21D67539"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3" w:anchor="cite_ref-3"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Verner-Bareš-</w:t>
      </w:r>
      <w:proofErr w:type="spellStart"/>
      <w:r>
        <w:rPr>
          <w:rStyle w:val="reference-text"/>
          <w:rFonts w:ascii="Arial" w:hAnsi="Arial" w:cs="Arial"/>
          <w:color w:val="000000"/>
          <w:sz w:val="21"/>
          <w:szCs w:val="21"/>
        </w:rPr>
        <w:t>Vachala</w:t>
      </w:r>
      <w:proofErr w:type="spellEnd"/>
      <w:r>
        <w:rPr>
          <w:rStyle w:val="reference-text"/>
          <w:rFonts w:ascii="Arial" w:hAnsi="Arial" w:cs="Arial"/>
          <w:color w:val="000000"/>
          <w:sz w:val="21"/>
          <w:szCs w:val="21"/>
        </w:rPr>
        <w:t xml:space="preserve"> 1997: 386</w:t>
      </w:r>
    </w:p>
    <w:p w14:paraId="3B5BC6E7"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4" w:anchor="cite_ref-4"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Pinch</w:t>
      </w:r>
      <w:proofErr w:type="spellEnd"/>
      <w:r>
        <w:rPr>
          <w:rStyle w:val="reference-text"/>
          <w:rFonts w:ascii="Arial" w:hAnsi="Arial" w:cs="Arial"/>
          <w:color w:val="000000"/>
          <w:sz w:val="21"/>
          <w:szCs w:val="21"/>
        </w:rPr>
        <w:t xml:space="preserve"> 2002: 188</w:t>
      </w:r>
    </w:p>
    <w:p w14:paraId="4AEA526D"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5" w:anchor="cite_ref-5"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 xml:space="preserve">Viz </w:t>
      </w:r>
      <w:proofErr w:type="spellStart"/>
      <w:r>
        <w:rPr>
          <w:rStyle w:val="reference-text"/>
          <w:rFonts w:ascii="Arial" w:hAnsi="Arial" w:cs="Arial"/>
          <w:color w:val="000000"/>
          <w:sz w:val="21"/>
          <w:szCs w:val="21"/>
        </w:rPr>
        <w:t>Goyon</w:t>
      </w:r>
      <w:proofErr w:type="spellEnd"/>
      <w:r>
        <w:rPr>
          <w:rStyle w:val="reference-text"/>
          <w:rFonts w:ascii="Arial" w:hAnsi="Arial" w:cs="Arial"/>
          <w:color w:val="000000"/>
          <w:sz w:val="21"/>
          <w:szCs w:val="21"/>
        </w:rPr>
        <w:t xml:space="preserve">, Jean-Claude 2006. </w:t>
      </w:r>
      <w:proofErr w:type="spellStart"/>
      <w:r>
        <w:rPr>
          <w:rStyle w:val="reference-text"/>
          <w:rFonts w:ascii="Arial" w:hAnsi="Arial" w:cs="Arial"/>
          <w:color w:val="000000"/>
          <w:sz w:val="21"/>
          <w:szCs w:val="21"/>
        </w:rPr>
        <w:t>Le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rituel</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du</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sHtp</w:t>
      </w:r>
      <w:proofErr w:type="spellEnd"/>
      <w:r>
        <w:rPr>
          <w:rStyle w:val="reference-text"/>
          <w:rFonts w:ascii="Arial" w:hAnsi="Arial" w:cs="Arial"/>
          <w:color w:val="000000"/>
          <w:sz w:val="21"/>
          <w:szCs w:val="21"/>
        </w:rPr>
        <w:t xml:space="preserve"> 4xmt au </w:t>
      </w:r>
      <w:proofErr w:type="spellStart"/>
      <w:r>
        <w:rPr>
          <w:rStyle w:val="reference-text"/>
          <w:rFonts w:ascii="Arial" w:hAnsi="Arial" w:cs="Arial"/>
          <w:color w:val="000000"/>
          <w:sz w:val="21"/>
          <w:szCs w:val="21"/>
        </w:rPr>
        <w:t>changement</w:t>
      </w:r>
      <w:proofErr w:type="spellEnd"/>
      <w:r>
        <w:rPr>
          <w:rStyle w:val="reference-text"/>
          <w:rFonts w:ascii="Arial" w:hAnsi="Arial" w:cs="Arial"/>
          <w:color w:val="000000"/>
          <w:sz w:val="21"/>
          <w:szCs w:val="21"/>
        </w:rPr>
        <w:t xml:space="preserve"> de </w:t>
      </w:r>
      <w:proofErr w:type="spellStart"/>
      <w:r>
        <w:rPr>
          <w:rStyle w:val="reference-text"/>
          <w:rFonts w:ascii="Arial" w:hAnsi="Arial" w:cs="Arial"/>
          <w:color w:val="000000"/>
          <w:sz w:val="21"/>
          <w:szCs w:val="21"/>
        </w:rPr>
        <w:t>cycle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annuel</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d'aprés</w:t>
      </w:r>
      <w:proofErr w:type="spellEnd"/>
      <w:r>
        <w:rPr>
          <w:rStyle w:val="reference-text"/>
          <w:rFonts w:ascii="Arial" w:hAnsi="Arial" w:cs="Arial"/>
          <w:color w:val="000000"/>
          <w:sz w:val="21"/>
          <w:szCs w:val="21"/>
        </w:rPr>
        <w:t xml:space="preserve"> les </w:t>
      </w:r>
      <w:proofErr w:type="spellStart"/>
      <w:r>
        <w:rPr>
          <w:rStyle w:val="reference-text"/>
          <w:rFonts w:ascii="Arial" w:hAnsi="Arial" w:cs="Arial"/>
          <w:color w:val="000000"/>
          <w:sz w:val="21"/>
          <w:szCs w:val="21"/>
        </w:rPr>
        <w:t>architraves</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du</w:t>
      </w:r>
      <w:proofErr w:type="spellEnd"/>
      <w:r>
        <w:rPr>
          <w:rStyle w:val="reference-text"/>
          <w:rFonts w:ascii="Arial" w:hAnsi="Arial" w:cs="Arial"/>
          <w:color w:val="000000"/>
          <w:sz w:val="21"/>
          <w:szCs w:val="21"/>
        </w:rPr>
        <w:t xml:space="preserve"> temple </w:t>
      </w:r>
      <w:proofErr w:type="spellStart"/>
      <w:r>
        <w:rPr>
          <w:rStyle w:val="reference-text"/>
          <w:rFonts w:ascii="Arial" w:hAnsi="Arial" w:cs="Arial"/>
          <w:color w:val="000000"/>
          <w:sz w:val="21"/>
          <w:szCs w:val="21"/>
        </w:rPr>
        <w:t>d'Edfou</w:t>
      </w:r>
      <w:proofErr w:type="spellEnd"/>
      <w:r>
        <w:rPr>
          <w:rStyle w:val="reference-text"/>
          <w:rFonts w:ascii="Arial" w:hAnsi="Arial" w:cs="Arial"/>
          <w:color w:val="000000"/>
          <w:sz w:val="21"/>
          <w:szCs w:val="21"/>
        </w:rPr>
        <w:t xml:space="preserve"> et </w:t>
      </w:r>
      <w:proofErr w:type="spellStart"/>
      <w:r>
        <w:rPr>
          <w:rStyle w:val="reference-text"/>
          <w:rFonts w:ascii="Arial" w:hAnsi="Arial" w:cs="Arial"/>
          <w:color w:val="000000"/>
          <w:sz w:val="21"/>
          <w:szCs w:val="21"/>
        </w:rPr>
        <w:t>textes</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parallèles</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du</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Nouvel</w:t>
      </w:r>
      <w:proofErr w:type="spellEnd"/>
      <w:r>
        <w:rPr>
          <w:rStyle w:val="reference-text"/>
          <w:rFonts w:ascii="Arial" w:hAnsi="Arial" w:cs="Arial"/>
          <w:color w:val="000000"/>
          <w:sz w:val="21"/>
          <w:szCs w:val="21"/>
        </w:rPr>
        <w:t xml:space="preserve"> Empire à </w:t>
      </w:r>
      <w:proofErr w:type="spellStart"/>
      <w:r>
        <w:rPr>
          <w:rStyle w:val="reference-text"/>
          <w:rFonts w:ascii="Arial" w:hAnsi="Arial" w:cs="Arial"/>
          <w:color w:val="000000"/>
          <w:sz w:val="21"/>
          <w:szCs w:val="21"/>
        </w:rPr>
        <w:t>l'époque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ptolémaïque</w:t>
      </w:r>
      <w:proofErr w:type="spellEnd"/>
      <w:r>
        <w:rPr>
          <w:rStyle w:val="reference-text"/>
          <w:rFonts w:ascii="Arial" w:hAnsi="Arial" w:cs="Arial"/>
          <w:color w:val="000000"/>
          <w:sz w:val="21"/>
          <w:szCs w:val="21"/>
        </w:rPr>
        <w:t xml:space="preserve"> et </w:t>
      </w:r>
      <w:proofErr w:type="spellStart"/>
      <w:r>
        <w:rPr>
          <w:rStyle w:val="reference-text"/>
          <w:rFonts w:ascii="Arial" w:hAnsi="Arial" w:cs="Arial"/>
          <w:color w:val="000000"/>
          <w:sz w:val="21"/>
          <w:szCs w:val="21"/>
        </w:rPr>
        <w:t>romaine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Bibliothèque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d'étude</w:t>
      </w:r>
      <w:proofErr w:type="spellEnd"/>
      <w:r>
        <w:rPr>
          <w:rStyle w:val="reference-text"/>
          <w:rFonts w:ascii="Arial" w:hAnsi="Arial" w:cs="Arial"/>
          <w:color w:val="000000"/>
          <w:sz w:val="21"/>
          <w:szCs w:val="21"/>
        </w:rPr>
        <w:t xml:space="preserve"> 141. </w:t>
      </w:r>
      <w:proofErr w:type="spellStart"/>
      <w:r>
        <w:rPr>
          <w:rStyle w:val="reference-text"/>
          <w:rFonts w:ascii="Arial" w:hAnsi="Arial" w:cs="Arial"/>
          <w:color w:val="000000"/>
          <w:sz w:val="21"/>
          <w:szCs w:val="21"/>
        </w:rPr>
        <w:t>Le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Caire</w:t>
      </w:r>
      <w:proofErr w:type="spellEnd"/>
      <w:r>
        <w:rPr>
          <w:rStyle w:val="reference-text"/>
          <w:rFonts w:ascii="Arial" w:hAnsi="Arial" w:cs="Arial"/>
          <w:color w:val="000000"/>
          <w:sz w:val="21"/>
          <w:szCs w:val="21"/>
        </w:rPr>
        <w:t xml:space="preserve">: Institut </w:t>
      </w:r>
      <w:proofErr w:type="spellStart"/>
      <w:r>
        <w:rPr>
          <w:rStyle w:val="reference-text"/>
          <w:rFonts w:ascii="Arial" w:hAnsi="Arial" w:cs="Arial"/>
          <w:color w:val="000000"/>
          <w:sz w:val="21"/>
          <w:szCs w:val="21"/>
        </w:rPr>
        <w:t>français</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d'archéologie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orientale</w:t>
      </w:r>
      <w:proofErr w:type="spellEnd"/>
      <w:r>
        <w:rPr>
          <w:rStyle w:val="reference-text"/>
          <w:rFonts w:ascii="Arial" w:hAnsi="Arial" w:cs="Arial"/>
          <w:color w:val="000000"/>
          <w:sz w:val="21"/>
          <w:szCs w:val="21"/>
        </w:rPr>
        <w:t>.</w:t>
      </w:r>
    </w:p>
    <w:p w14:paraId="1A68F684"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6" w:anchor="cite_ref-6"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Málek 1997:118</w:t>
      </w:r>
    </w:p>
    <w:p w14:paraId="47C5F467"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7" w:anchor="cite_ref-7"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 xml:space="preserve">Viz např. </w:t>
      </w:r>
      <w:proofErr w:type="spellStart"/>
      <w:r>
        <w:rPr>
          <w:rStyle w:val="reference-text"/>
          <w:rFonts w:ascii="Arial" w:hAnsi="Arial" w:cs="Arial"/>
          <w:color w:val="000000"/>
          <w:sz w:val="21"/>
          <w:szCs w:val="21"/>
        </w:rPr>
        <w:t>Hornung</w:t>
      </w:r>
      <w:proofErr w:type="spellEnd"/>
      <w:r>
        <w:rPr>
          <w:rStyle w:val="reference-text"/>
          <w:rFonts w:ascii="Arial" w:hAnsi="Arial" w:cs="Arial"/>
          <w:color w:val="000000"/>
          <w:sz w:val="21"/>
          <w:szCs w:val="21"/>
        </w:rPr>
        <w:t xml:space="preserve">, E. 1991: Der </w:t>
      </w:r>
      <w:proofErr w:type="spellStart"/>
      <w:r>
        <w:rPr>
          <w:rStyle w:val="reference-text"/>
          <w:rFonts w:ascii="Arial" w:hAnsi="Arial" w:cs="Arial"/>
          <w:color w:val="000000"/>
          <w:sz w:val="21"/>
          <w:szCs w:val="21"/>
        </w:rPr>
        <w:t>Ägyptische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Mythos</w:t>
      </w:r>
      <w:proofErr w:type="spellEnd"/>
      <w:r>
        <w:rPr>
          <w:rStyle w:val="reference-text"/>
          <w:rFonts w:ascii="Arial" w:hAnsi="Arial" w:cs="Arial"/>
          <w:color w:val="000000"/>
          <w:sz w:val="21"/>
          <w:szCs w:val="21"/>
        </w:rPr>
        <w:t xml:space="preserve"> von der </w:t>
      </w:r>
      <w:proofErr w:type="spellStart"/>
      <w:r>
        <w:rPr>
          <w:rStyle w:val="reference-text"/>
          <w:rFonts w:ascii="Arial" w:hAnsi="Arial" w:cs="Arial"/>
          <w:color w:val="000000"/>
          <w:sz w:val="21"/>
          <w:szCs w:val="21"/>
        </w:rPr>
        <w:t>Himmelskuh</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Universitätsverlag</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Freiburg</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Schweiz</w:t>
      </w:r>
      <w:proofErr w:type="spellEnd"/>
      <w:r>
        <w:rPr>
          <w:rStyle w:val="reference-text"/>
          <w:rFonts w:ascii="Arial" w:hAnsi="Arial" w:cs="Arial"/>
          <w:color w:val="000000"/>
          <w:sz w:val="21"/>
          <w:szCs w:val="21"/>
        </w:rPr>
        <w:t>.</w:t>
      </w:r>
    </w:p>
    <w:p w14:paraId="103DF414"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8" w:anchor="cite_ref-8"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Janák 2005: 151</w:t>
      </w:r>
    </w:p>
    <w:p w14:paraId="33C962E1" w14:textId="77777777" w:rsidR="00071707" w:rsidRDefault="00071707" w:rsidP="00071707">
      <w:pPr>
        <w:numPr>
          <w:ilvl w:val="0"/>
          <w:numId w:val="4"/>
        </w:numPr>
        <w:shd w:val="clear" w:color="auto" w:fill="FFFFFF"/>
        <w:spacing w:after="0" w:line="240" w:lineRule="auto"/>
        <w:ind w:left="1020"/>
        <w:rPr>
          <w:rFonts w:ascii="Arial" w:hAnsi="Arial" w:cs="Arial"/>
          <w:color w:val="000000"/>
          <w:sz w:val="21"/>
          <w:szCs w:val="21"/>
        </w:rPr>
      </w:pPr>
      <w:hyperlink r:id="rId29" w:anchor="cite_ref-9"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Pinch</w:t>
      </w:r>
      <w:proofErr w:type="spellEnd"/>
      <w:r>
        <w:rPr>
          <w:rStyle w:val="reference-text"/>
          <w:rFonts w:ascii="Arial" w:hAnsi="Arial" w:cs="Arial"/>
          <w:color w:val="000000"/>
          <w:sz w:val="21"/>
          <w:szCs w:val="21"/>
        </w:rPr>
        <w:t xml:space="preserve"> 2002:188</w:t>
      </w:r>
    </w:p>
    <w:p w14:paraId="4FE333BE" w14:textId="77777777" w:rsidR="00071707" w:rsidRDefault="00071707" w:rsidP="00071707">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Literatura</w:t>
      </w:r>
    </w:p>
    <w:p w14:paraId="5A44F057"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Armour</w:t>
      </w:r>
      <w:proofErr w:type="spellEnd"/>
      <w:r>
        <w:rPr>
          <w:rFonts w:ascii="Roboto" w:hAnsi="Roboto" w:cs="Arial"/>
          <w:color w:val="000000"/>
          <w:sz w:val="21"/>
          <w:szCs w:val="21"/>
        </w:rPr>
        <w:t xml:space="preserve">, Robert A. 2001: </w:t>
      </w:r>
      <w:proofErr w:type="spellStart"/>
      <w:r>
        <w:rPr>
          <w:rFonts w:ascii="Roboto" w:hAnsi="Roboto" w:cs="Arial"/>
          <w:color w:val="000000"/>
          <w:sz w:val="21"/>
          <w:szCs w:val="21"/>
        </w:rPr>
        <w:t>Gods</w:t>
      </w:r>
      <w:proofErr w:type="spellEnd"/>
      <w:r>
        <w:rPr>
          <w:rFonts w:ascii="Roboto" w:hAnsi="Roboto" w:cs="Arial"/>
          <w:color w:val="000000"/>
          <w:sz w:val="21"/>
          <w:szCs w:val="21"/>
        </w:rPr>
        <w:t xml:space="preserve"> and </w:t>
      </w:r>
      <w:proofErr w:type="spellStart"/>
      <w:r>
        <w:rPr>
          <w:rFonts w:ascii="Roboto" w:hAnsi="Roboto" w:cs="Arial"/>
          <w:color w:val="000000"/>
          <w:sz w:val="21"/>
          <w:szCs w:val="21"/>
        </w:rPr>
        <w:t>Myths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ancient</w:t>
      </w:r>
      <w:proofErr w:type="spellEnd"/>
      <w:r>
        <w:rPr>
          <w:rFonts w:ascii="Roboto" w:hAnsi="Roboto" w:cs="Arial"/>
          <w:color w:val="000000"/>
          <w:sz w:val="21"/>
          <w:szCs w:val="21"/>
        </w:rPr>
        <w:t xml:space="preserve"> Egypt, </w:t>
      </w:r>
      <w:proofErr w:type="spellStart"/>
      <w:r>
        <w:rPr>
          <w:rFonts w:ascii="Roboto" w:hAnsi="Roboto" w:cs="Arial"/>
          <w:color w:val="000000"/>
          <w:sz w:val="21"/>
          <w:szCs w:val="21"/>
        </w:rPr>
        <w:t>rev</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ed</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Cairo</w:t>
      </w:r>
      <w:proofErr w:type="spellEnd"/>
      <w:r>
        <w:rPr>
          <w:rFonts w:ascii="Roboto" w:hAnsi="Roboto" w:cs="Arial"/>
          <w:color w:val="000000"/>
          <w:sz w:val="21"/>
          <w:szCs w:val="21"/>
        </w:rPr>
        <w:t xml:space="preserve">; New York: </w:t>
      </w:r>
      <w:proofErr w:type="spellStart"/>
      <w:r>
        <w:rPr>
          <w:rFonts w:ascii="Roboto" w:hAnsi="Roboto" w:cs="Arial"/>
          <w:color w:val="000000"/>
          <w:sz w:val="21"/>
          <w:szCs w:val="21"/>
        </w:rPr>
        <w:t>American</w:t>
      </w:r>
      <w:proofErr w:type="spellEnd"/>
      <w:r>
        <w:rPr>
          <w:rFonts w:ascii="Roboto" w:hAnsi="Roboto" w:cs="Arial"/>
          <w:color w:val="000000"/>
          <w:sz w:val="21"/>
          <w:szCs w:val="21"/>
        </w:rPr>
        <w:t xml:space="preserve"> University in </w:t>
      </w:r>
      <w:proofErr w:type="spellStart"/>
      <w:r>
        <w:rPr>
          <w:rFonts w:ascii="Roboto" w:hAnsi="Roboto" w:cs="Arial"/>
          <w:color w:val="000000"/>
          <w:sz w:val="21"/>
          <w:szCs w:val="21"/>
        </w:rPr>
        <w:t>Cairo</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Press</w:t>
      </w:r>
      <w:proofErr w:type="spellEnd"/>
      <w:r>
        <w:rPr>
          <w:rFonts w:ascii="Roboto" w:hAnsi="Roboto" w:cs="Arial"/>
          <w:color w:val="000000"/>
          <w:sz w:val="21"/>
          <w:szCs w:val="21"/>
        </w:rPr>
        <w:t>.</w:t>
      </w:r>
    </w:p>
    <w:p w14:paraId="21C51E29"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Forbes, Dennis C. 2001.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Egyptian</w:t>
      </w:r>
      <w:proofErr w:type="spellEnd"/>
      <w:r>
        <w:rPr>
          <w:rFonts w:ascii="Roboto" w:hAnsi="Roboto" w:cs="Arial"/>
          <w:color w:val="000000"/>
          <w:sz w:val="21"/>
          <w:szCs w:val="21"/>
        </w:rPr>
        <w:t xml:space="preserve"> pantheon, </w:t>
      </w:r>
      <w:proofErr w:type="spellStart"/>
      <w:r>
        <w:rPr>
          <w:rFonts w:ascii="Roboto" w:hAnsi="Roboto" w:cs="Arial"/>
          <w:color w:val="000000"/>
          <w:sz w:val="21"/>
          <w:szCs w:val="21"/>
        </w:rPr>
        <w:t>sixth</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a </w:t>
      </w:r>
      <w:proofErr w:type="spellStart"/>
      <w:r>
        <w:rPr>
          <w:rFonts w:ascii="Roboto" w:hAnsi="Roboto" w:cs="Arial"/>
          <w:color w:val="000000"/>
          <w:sz w:val="21"/>
          <w:szCs w:val="21"/>
        </w:rPr>
        <w:t>series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Sekhmet</w:t>
      </w:r>
      <w:proofErr w:type="spellEnd"/>
      <w:r>
        <w:rPr>
          <w:rFonts w:ascii="Roboto" w:hAnsi="Roboto" w:cs="Arial"/>
          <w:color w:val="000000"/>
          <w:sz w:val="21"/>
          <w:szCs w:val="21"/>
        </w:rPr>
        <w:t xml:space="preserve"> - </w:t>
      </w:r>
      <w:proofErr w:type="spellStart"/>
      <w:r>
        <w:rPr>
          <w:rFonts w:ascii="Roboto" w:hAnsi="Roboto" w:cs="Arial"/>
          <w:color w:val="000000"/>
          <w:sz w:val="21"/>
          <w:szCs w:val="21"/>
        </w:rPr>
        <w:t>goddess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destruction</w:t>
      </w:r>
      <w:proofErr w:type="spellEnd"/>
      <w:r>
        <w:rPr>
          <w:rFonts w:ascii="Roboto" w:hAnsi="Roboto" w:cs="Arial"/>
          <w:color w:val="000000"/>
          <w:sz w:val="21"/>
          <w:szCs w:val="21"/>
        </w:rPr>
        <w:t>. KMT 12 (4), 70-77.</w:t>
      </w:r>
    </w:p>
    <w:p w14:paraId="2222DB98"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Goyon</w:t>
      </w:r>
      <w:proofErr w:type="spellEnd"/>
      <w:r>
        <w:rPr>
          <w:rFonts w:ascii="Roboto" w:hAnsi="Roboto" w:cs="Arial"/>
          <w:color w:val="000000"/>
          <w:sz w:val="21"/>
          <w:szCs w:val="21"/>
        </w:rPr>
        <w:t xml:space="preserve">, Jean-Claude 2006. </w:t>
      </w:r>
      <w:proofErr w:type="spellStart"/>
      <w:r>
        <w:rPr>
          <w:rFonts w:ascii="Roboto" w:hAnsi="Roboto" w:cs="Arial"/>
          <w:color w:val="000000"/>
          <w:sz w:val="21"/>
          <w:szCs w:val="21"/>
        </w:rPr>
        <w:t>Le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rituel</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du</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sHtp</w:t>
      </w:r>
      <w:proofErr w:type="spellEnd"/>
      <w:r>
        <w:rPr>
          <w:rFonts w:ascii="Roboto" w:hAnsi="Roboto" w:cs="Arial"/>
          <w:color w:val="000000"/>
          <w:sz w:val="21"/>
          <w:szCs w:val="21"/>
        </w:rPr>
        <w:t xml:space="preserve"> 4xmt au </w:t>
      </w:r>
      <w:proofErr w:type="spellStart"/>
      <w:r>
        <w:rPr>
          <w:rFonts w:ascii="Roboto" w:hAnsi="Roboto" w:cs="Arial"/>
          <w:color w:val="000000"/>
          <w:sz w:val="21"/>
          <w:szCs w:val="21"/>
        </w:rPr>
        <w:t>changement</w:t>
      </w:r>
      <w:proofErr w:type="spellEnd"/>
      <w:r>
        <w:rPr>
          <w:rFonts w:ascii="Roboto" w:hAnsi="Roboto" w:cs="Arial"/>
          <w:color w:val="000000"/>
          <w:sz w:val="21"/>
          <w:szCs w:val="21"/>
        </w:rPr>
        <w:t xml:space="preserve"> de </w:t>
      </w:r>
      <w:proofErr w:type="spellStart"/>
      <w:r>
        <w:rPr>
          <w:rFonts w:ascii="Roboto" w:hAnsi="Roboto" w:cs="Arial"/>
          <w:color w:val="000000"/>
          <w:sz w:val="21"/>
          <w:szCs w:val="21"/>
        </w:rPr>
        <w:t>cycle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annuel</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d'aprés</w:t>
      </w:r>
      <w:proofErr w:type="spellEnd"/>
      <w:r>
        <w:rPr>
          <w:rFonts w:ascii="Roboto" w:hAnsi="Roboto" w:cs="Arial"/>
          <w:color w:val="000000"/>
          <w:sz w:val="21"/>
          <w:szCs w:val="21"/>
        </w:rPr>
        <w:t xml:space="preserve"> les </w:t>
      </w:r>
      <w:proofErr w:type="spellStart"/>
      <w:r>
        <w:rPr>
          <w:rFonts w:ascii="Roboto" w:hAnsi="Roboto" w:cs="Arial"/>
          <w:color w:val="000000"/>
          <w:sz w:val="21"/>
          <w:szCs w:val="21"/>
        </w:rPr>
        <w:t>architraves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du</w:t>
      </w:r>
      <w:proofErr w:type="spellEnd"/>
      <w:r>
        <w:rPr>
          <w:rFonts w:ascii="Roboto" w:hAnsi="Roboto" w:cs="Arial"/>
          <w:color w:val="000000"/>
          <w:sz w:val="21"/>
          <w:szCs w:val="21"/>
        </w:rPr>
        <w:t xml:space="preserve"> temple </w:t>
      </w:r>
      <w:proofErr w:type="spellStart"/>
      <w:r>
        <w:rPr>
          <w:rFonts w:ascii="Roboto" w:hAnsi="Roboto" w:cs="Arial"/>
          <w:color w:val="000000"/>
          <w:sz w:val="21"/>
          <w:szCs w:val="21"/>
        </w:rPr>
        <w:t>d'Edfou</w:t>
      </w:r>
      <w:proofErr w:type="spellEnd"/>
      <w:r>
        <w:rPr>
          <w:rFonts w:ascii="Roboto" w:hAnsi="Roboto" w:cs="Arial"/>
          <w:color w:val="000000"/>
          <w:sz w:val="21"/>
          <w:szCs w:val="21"/>
        </w:rPr>
        <w:t xml:space="preserve"> et </w:t>
      </w:r>
      <w:proofErr w:type="spellStart"/>
      <w:r>
        <w:rPr>
          <w:rFonts w:ascii="Roboto" w:hAnsi="Roboto" w:cs="Arial"/>
          <w:color w:val="000000"/>
          <w:sz w:val="21"/>
          <w:szCs w:val="21"/>
        </w:rPr>
        <w:t>textes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parallèles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du</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Nouvel</w:t>
      </w:r>
      <w:proofErr w:type="spellEnd"/>
      <w:r>
        <w:rPr>
          <w:rFonts w:ascii="Roboto" w:hAnsi="Roboto" w:cs="Arial"/>
          <w:color w:val="000000"/>
          <w:sz w:val="21"/>
          <w:szCs w:val="21"/>
        </w:rPr>
        <w:t xml:space="preserve"> Empire à </w:t>
      </w:r>
      <w:proofErr w:type="spellStart"/>
      <w:r>
        <w:rPr>
          <w:rFonts w:ascii="Roboto" w:hAnsi="Roboto" w:cs="Arial"/>
          <w:color w:val="000000"/>
          <w:sz w:val="21"/>
          <w:szCs w:val="21"/>
        </w:rPr>
        <w:t>l'époque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ptolémaïque</w:t>
      </w:r>
      <w:proofErr w:type="spellEnd"/>
      <w:r>
        <w:rPr>
          <w:rFonts w:ascii="Roboto" w:hAnsi="Roboto" w:cs="Arial"/>
          <w:color w:val="000000"/>
          <w:sz w:val="21"/>
          <w:szCs w:val="21"/>
        </w:rPr>
        <w:t xml:space="preserve"> et </w:t>
      </w:r>
      <w:proofErr w:type="spellStart"/>
      <w:r>
        <w:rPr>
          <w:rFonts w:ascii="Roboto" w:hAnsi="Roboto" w:cs="Arial"/>
          <w:color w:val="000000"/>
          <w:sz w:val="21"/>
          <w:szCs w:val="21"/>
        </w:rPr>
        <w:t>romaine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Bibliothèque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d'étude</w:t>
      </w:r>
      <w:proofErr w:type="spellEnd"/>
      <w:r>
        <w:rPr>
          <w:rFonts w:ascii="Roboto" w:hAnsi="Roboto" w:cs="Arial"/>
          <w:color w:val="000000"/>
          <w:sz w:val="21"/>
          <w:szCs w:val="21"/>
        </w:rPr>
        <w:t xml:space="preserve"> 141. </w:t>
      </w:r>
      <w:proofErr w:type="spellStart"/>
      <w:r>
        <w:rPr>
          <w:rFonts w:ascii="Roboto" w:hAnsi="Roboto" w:cs="Arial"/>
          <w:color w:val="000000"/>
          <w:sz w:val="21"/>
          <w:szCs w:val="21"/>
        </w:rPr>
        <w:t>Le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Caire</w:t>
      </w:r>
      <w:proofErr w:type="spellEnd"/>
      <w:r>
        <w:rPr>
          <w:rFonts w:ascii="Roboto" w:hAnsi="Roboto" w:cs="Arial"/>
          <w:color w:val="000000"/>
          <w:sz w:val="21"/>
          <w:szCs w:val="21"/>
        </w:rPr>
        <w:t xml:space="preserve">: Institut </w:t>
      </w:r>
      <w:proofErr w:type="spellStart"/>
      <w:r>
        <w:rPr>
          <w:rFonts w:ascii="Roboto" w:hAnsi="Roboto" w:cs="Arial"/>
          <w:color w:val="000000"/>
          <w:sz w:val="21"/>
          <w:szCs w:val="21"/>
        </w:rPr>
        <w:t>français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d'archéologie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orientale</w:t>
      </w:r>
      <w:proofErr w:type="spellEnd"/>
      <w:r>
        <w:rPr>
          <w:rFonts w:ascii="Roboto" w:hAnsi="Roboto" w:cs="Arial"/>
          <w:color w:val="000000"/>
          <w:sz w:val="21"/>
          <w:szCs w:val="21"/>
        </w:rPr>
        <w:t>.</w:t>
      </w:r>
    </w:p>
    <w:p w14:paraId="2E4F21BF"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Hornung</w:t>
      </w:r>
      <w:proofErr w:type="spellEnd"/>
      <w:r>
        <w:rPr>
          <w:rFonts w:ascii="Roboto" w:hAnsi="Roboto" w:cs="Arial"/>
          <w:color w:val="000000"/>
          <w:sz w:val="21"/>
          <w:szCs w:val="21"/>
        </w:rPr>
        <w:t xml:space="preserve">, E. 1991: Der </w:t>
      </w:r>
      <w:proofErr w:type="spellStart"/>
      <w:r>
        <w:rPr>
          <w:rFonts w:ascii="Roboto" w:hAnsi="Roboto" w:cs="Arial"/>
          <w:color w:val="000000"/>
          <w:sz w:val="21"/>
          <w:szCs w:val="21"/>
        </w:rPr>
        <w:t>Ägyptische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Mythos</w:t>
      </w:r>
      <w:proofErr w:type="spellEnd"/>
      <w:r>
        <w:rPr>
          <w:rFonts w:ascii="Roboto" w:hAnsi="Roboto" w:cs="Arial"/>
          <w:color w:val="000000"/>
          <w:sz w:val="21"/>
          <w:szCs w:val="21"/>
        </w:rPr>
        <w:t xml:space="preserve"> von der </w:t>
      </w:r>
      <w:proofErr w:type="spellStart"/>
      <w:r>
        <w:rPr>
          <w:rFonts w:ascii="Roboto" w:hAnsi="Roboto" w:cs="Arial"/>
          <w:color w:val="000000"/>
          <w:sz w:val="21"/>
          <w:szCs w:val="21"/>
        </w:rPr>
        <w:t>Himmelskuh</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Universitätsverlag</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Freiburg</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Schweiz</w:t>
      </w:r>
      <w:proofErr w:type="spellEnd"/>
      <w:r>
        <w:rPr>
          <w:rFonts w:ascii="Roboto" w:hAnsi="Roboto" w:cs="Arial"/>
          <w:color w:val="000000"/>
          <w:sz w:val="21"/>
          <w:szCs w:val="21"/>
        </w:rPr>
        <w:t>.</w:t>
      </w:r>
    </w:p>
    <w:p w14:paraId="2CCE79D3"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Janák, J. 2005: Brána nebes: bohové a démoni starého Egypta, 1. vyd. Praha: </w:t>
      </w:r>
      <w:proofErr w:type="spellStart"/>
      <w:r>
        <w:rPr>
          <w:rFonts w:ascii="Roboto" w:hAnsi="Roboto" w:cs="Arial"/>
          <w:color w:val="000000"/>
          <w:sz w:val="21"/>
          <w:szCs w:val="21"/>
        </w:rPr>
        <w:t>Libri</w:t>
      </w:r>
      <w:proofErr w:type="spellEnd"/>
      <w:r>
        <w:rPr>
          <w:rFonts w:ascii="Roboto" w:hAnsi="Roboto" w:cs="Arial"/>
          <w:color w:val="000000"/>
          <w:sz w:val="21"/>
          <w:szCs w:val="21"/>
        </w:rPr>
        <w:t>.</w:t>
      </w:r>
    </w:p>
    <w:p w14:paraId="08245A8A"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Kühn</w:t>
      </w:r>
      <w:proofErr w:type="spellEnd"/>
      <w:r>
        <w:rPr>
          <w:rFonts w:ascii="Roboto" w:hAnsi="Roboto" w:cs="Arial"/>
          <w:color w:val="000000"/>
          <w:sz w:val="21"/>
          <w:szCs w:val="21"/>
        </w:rPr>
        <w:t xml:space="preserve">, Thomas 2002. Die </w:t>
      </w:r>
      <w:proofErr w:type="spellStart"/>
      <w:r>
        <w:rPr>
          <w:rFonts w:ascii="Roboto" w:hAnsi="Roboto" w:cs="Arial"/>
          <w:color w:val="000000"/>
          <w:sz w:val="21"/>
          <w:szCs w:val="21"/>
        </w:rPr>
        <w:t>Göttin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Sachmet</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Kemet</w:t>
      </w:r>
      <w:proofErr w:type="spellEnd"/>
      <w:r>
        <w:rPr>
          <w:rFonts w:ascii="Roboto" w:hAnsi="Roboto" w:cs="Arial"/>
          <w:color w:val="000000"/>
          <w:sz w:val="21"/>
          <w:szCs w:val="21"/>
        </w:rPr>
        <w:t xml:space="preserve"> 2002 (4), 30-34.</w:t>
      </w:r>
    </w:p>
    <w:p w14:paraId="75B20D29"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Lesko, Barbara S. 1999.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great</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goddesses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Egypt. Norman: University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Oklahoma </w:t>
      </w:r>
      <w:proofErr w:type="spellStart"/>
      <w:r>
        <w:rPr>
          <w:rFonts w:ascii="Roboto" w:hAnsi="Roboto" w:cs="Arial"/>
          <w:color w:val="000000"/>
          <w:sz w:val="21"/>
          <w:szCs w:val="21"/>
        </w:rPr>
        <w:t>Press</w:t>
      </w:r>
      <w:proofErr w:type="spellEnd"/>
      <w:r>
        <w:rPr>
          <w:rFonts w:ascii="Roboto" w:hAnsi="Roboto" w:cs="Arial"/>
          <w:color w:val="000000"/>
          <w:sz w:val="21"/>
          <w:szCs w:val="21"/>
        </w:rPr>
        <w:t>.</w:t>
      </w:r>
    </w:p>
    <w:p w14:paraId="4AAFE477"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Málek, J. 1997: Kočka ve starém Egyptě, Praha: Mladá Fronta.</w:t>
      </w:r>
    </w:p>
    <w:p w14:paraId="58DC8BC3"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Pinch</w:t>
      </w:r>
      <w:proofErr w:type="spellEnd"/>
      <w:r>
        <w:rPr>
          <w:rFonts w:ascii="Roboto" w:hAnsi="Roboto" w:cs="Arial"/>
          <w:color w:val="000000"/>
          <w:sz w:val="21"/>
          <w:szCs w:val="21"/>
        </w:rPr>
        <w:t xml:space="preserve">, G. 2004 : </w:t>
      </w:r>
      <w:proofErr w:type="spellStart"/>
      <w:r>
        <w:rPr>
          <w:rFonts w:ascii="Roboto" w:hAnsi="Roboto" w:cs="Arial"/>
          <w:color w:val="000000"/>
          <w:sz w:val="21"/>
          <w:szCs w:val="21"/>
        </w:rPr>
        <w:t>Egyptian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mythology</w:t>
      </w:r>
      <w:proofErr w:type="spellEnd"/>
      <w:r>
        <w:rPr>
          <w:rFonts w:ascii="Roboto" w:hAnsi="Roboto" w:cs="Arial"/>
          <w:color w:val="000000"/>
          <w:sz w:val="21"/>
          <w:szCs w:val="21"/>
        </w:rPr>
        <w:t xml:space="preserve">: a </w:t>
      </w:r>
      <w:proofErr w:type="spellStart"/>
      <w:r>
        <w:rPr>
          <w:rFonts w:ascii="Roboto" w:hAnsi="Roboto" w:cs="Arial"/>
          <w:color w:val="000000"/>
          <w:sz w:val="21"/>
          <w:szCs w:val="21"/>
        </w:rPr>
        <w:t>guide</w:t>
      </w:r>
      <w:proofErr w:type="spellEnd"/>
      <w:r>
        <w:rPr>
          <w:rFonts w:ascii="Roboto" w:hAnsi="Roboto" w:cs="Arial"/>
          <w:color w:val="000000"/>
          <w:sz w:val="21"/>
          <w:szCs w:val="21"/>
        </w:rPr>
        <w:t xml:space="preserve"> to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gods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goddesses</w:t>
      </w:r>
      <w:proofErr w:type="spellEnd"/>
      <w:r>
        <w:rPr>
          <w:rFonts w:ascii="Roboto" w:hAnsi="Roboto" w:cs="Arial"/>
          <w:color w:val="000000"/>
          <w:sz w:val="21"/>
          <w:szCs w:val="21"/>
        </w:rPr>
        <w:t xml:space="preserve">, and </w:t>
      </w:r>
      <w:proofErr w:type="spellStart"/>
      <w:r>
        <w:rPr>
          <w:rFonts w:ascii="Roboto" w:hAnsi="Roboto" w:cs="Arial"/>
          <w:color w:val="000000"/>
          <w:sz w:val="21"/>
          <w:szCs w:val="21"/>
        </w:rPr>
        <w:t>traditions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ancient</w:t>
      </w:r>
      <w:proofErr w:type="spellEnd"/>
      <w:r>
        <w:rPr>
          <w:rFonts w:ascii="Roboto" w:hAnsi="Roboto" w:cs="Arial"/>
          <w:color w:val="000000"/>
          <w:sz w:val="21"/>
          <w:szCs w:val="21"/>
        </w:rPr>
        <w:t xml:space="preserve"> Egypt. New York: Oxford University </w:t>
      </w:r>
      <w:proofErr w:type="spellStart"/>
      <w:r>
        <w:rPr>
          <w:rFonts w:ascii="Roboto" w:hAnsi="Roboto" w:cs="Arial"/>
          <w:color w:val="000000"/>
          <w:sz w:val="21"/>
          <w:szCs w:val="21"/>
        </w:rPr>
        <w:t>Press</w:t>
      </w:r>
      <w:proofErr w:type="spellEnd"/>
      <w:r>
        <w:rPr>
          <w:rFonts w:ascii="Roboto" w:hAnsi="Roboto" w:cs="Arial"/>
          <w:color w:val="000000"/>
          <w:sz w:val="21"/>
          <w:szCs w:val="21"/>
        </w:rPr>
        <w:t>.</w:t>
      </w:r>
    </w:p>
    <w:p w14:paraId="1FEA8C36"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Pinch</w:t>
      </w:r>
      <w:proofErr w:type="spellEnd"/>
      <w:r>
        <w:rPr>
          <w:rFonts w:ascii="Roboto" w:hAnsi="Roboto" w:cs="Arial"/>
          <w:color w:val="000000"/>
          <w:sz w:val="21"/>
          <w:szCs w:val="21"/>
        </w:rPr>
        <w:t xml:space="preserve">, G. 2002 : Handbook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Egyptian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mythology</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Handbooks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World</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Mythology</w:t>
      </w:r>
      <w:proofErr w:type="spellEnd"/>
      <w:r>
        <w:rPr>
          <w:rFonts w:ascii="Roboto" w:hAnsi="Roboto" w:cs="Arial"/>
          <w:color w:val="000000"/>
          <w:sz w:val="21"/>
          <w:szCs w:val="21"/>
        </w:rPr>
        <w:t>. Santa Barbara, CA: ABC-CLIO.</w:t>
      </w:r>
    </w:p>
    <w:p w14:paraId="0411BB54" w14:textId="77777777" w:rsidR="00071707" w:rsidRDefault="00071707" w:rsidP="00071707">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Wilkinson</w:t>
      </w:r>
      <w:proofErr w:type="spellEnd"/>
      <w:r>
        <w:rPr>
          <w:rFonts w:ascii="Roboto" w:hAnsi="Roboto" w:cs="Arial"/>
          <w:color w:val="000000"/>
          <w:sz w:val="21"/>
          <w:szCs w:val="21"/>
        </w:rPr>
        <w:t>, Richard H. 2003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complete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gods</w:t>
      </w:r>
      <w:proofErr w:type="spellEnd"/>
      <w:r>
        <w:rPr>
          <w:rFonts w:ascii="Roboto" w:hAnsi="Roboto" w:cs="Arial"/>
          <w:color w:val="000000"/>
          <w:sz w:val="21"/>
          <w:szCs w:val="21"/>
        </w:rPr>
        <w:t xml:space="preserve"> and </w:t>
      </w:r>
      <w:proofErr w:type="spellStart"/>
      <w:r>
        <w:rPr>
          <w:rFonts w:ascii="Roboto" w:hAnsi="Roboto" w:cs="Arial"/>
          <w:color w:val="000000"/>
          <w:sz w:val="21"/>
          <w:szCs w:val="21"/>
        </w:rPr>
        <w:t>goddesses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ancient</w:t>
      </w:r>
      <w:proofErr w:type="spellEnd"/>
      <w:r>
        <w:rPr>
          <w:rFonts w:ascii="Roboto" w:hAnsi="Roboto" w:cs="Arial"/>
          <w:color w:val="000000"/>
          <w:sz w:val="21"/>
          <w:szCs w:val="21"/>
        </w:rPr>
        <w:t xml:space="preserve"> Egypt, London: </w:t>
      </w:r>
      <w:proofErr w:type="spellStart"/>
      <w:r>
        <w:rPr>
          <w:rFonts w:ascii="Roboto" w:hAnsi="Roboto" w:cs="Arial"/>
          <w:color w:val="000000"/>
          <w:sz w:val="21"/>
          <w:szCs w:val="21"/>
        </w:rPr>
        <w:t>Thames</w:t>
      </w:r>
      <w:proofErr w:type="spellEnd"/>
      <w:r>
        <w:rPr>
          <w:rFonts w:ascii="Roboto" w:hAnsi="Roboto" w:cs="Arial"/>
          <w:color w:val="000000"/>
          <w:sz w:val="21"/>
          <w:szCs w:val="21"/>
        </w:rPr>
        <w:t xml:space="preserve"> and Hudson.</w:t>
      </w:r>
    </w:p>
    <w:p w14:paraId="7DD0E00D" w14:textId="77777777" w:rsidR="00D66D95" w:rsidRPr="00071707" w:rsidRDefault="00D66D95" w:rsidP="00071707"/>
    <w:sectPr w:rsidR="00D66D95" w:rsidRPr="000717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0407A"/>
    <w:multiLevelType w:val="multilevel"/>
    <w:tmpl w:val="7722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533818"/>
    <w:multiLevelType w:val="multilevel"/>
    <w:tmpl w:val="45182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6137E47"/>
    <w:multiLevelType w:val="multilevel"/>
    <w:tmpl w:val="63AE6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AAB57E8"/>
    <w:multiLevelType w:val="multilevel"/>
    <w:tmpl w:val="70D86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3315551">
    <w:abstractNumId w:val="0"/>
  </w:num>
  <w:num w:numId="2" w16cid:durableId="1369796353">
    <w:abstractNumId w:val="2"/>
  </w:num>
  <w:num w:numId="3" w16cid:durableId="704797758">
    <w:abstractNumId w:val="1"/>
  </w:num>
  <w:num w:numId="4" w16cid:durableId="1248005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0D6"/>
    <w:rsid w:val="00071707"/>
    <w:rsid w:val="002874CE"/>
    <w:rsid w:val="0074187B"/>
    <w:rsid w:val="00A71496"/>
    <w:rsid w:val="00C360D6"/>
    <w:rsid w:val="00D66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EE6D4"/>
  <w15:chartTrackingRefBased/>
  <w15:docId w15:val="{5137767F-C264-42D4-B41D-2DFB05B8C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C360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14:ligatures w14:val="none"/>
    </w:rPr>
  </w:style>
  <w:style w:type="paragraph" w:styleId="Nadpis2">
    <w:name w:val="heading 2"/>
    <w:basedOn w:val="Normln"/>
    <w:link w:val="Nadpis2Char"/>
    <w:uiPriority w:val="9"/>
    <w:qFormat/>
    <w:rsid w:val="00C360D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cs-CZ"/>
      <w14:ligatures w14:val="none"/>
    </w:rPr>
  </w:style>
  <w:style w:type="paragraph" w:styleId="Nadpis3">
    <w:name w:val="heading 3"/>
    <w:basedOn w:val="Normln"/>
    <w:next w:val="Normln"/>
    <w:link w:val="Nadpis3Char"/>
    <w:uiPriority w:val="9"/>
    <w:semiHidden/>
    <w:unhideWhenUsed/>
    <w:qFormat/>
    <w:rsid w:val="002874C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60D6"/>
    <w:rPr>
      <w:rFonts w:ascii="Times New Roman" w:eastAsia="Times New Roman" w:hAnsi="Times New Roman" w:cs="Times New Roman"/>
      <w:b/>
      <w:bCs/>
      <w:kern w:val="36"/>
      <w:sz w:val="48"/>
      <w:szCs w:val="48"/>
      <w:lang w:eastAsia="cs-CZ"/>
      <w14:ligatures w14:val="none"/>
    </w:rPr>
  </w:style>
  <w:style w:type="character" w:customStyle="1" w:styleId="Nadpis2Char">
    <w:name w:val="Nadpis 2 Char"/>
    <w:basedOn w:val="Standardnpsmoodstavce"/>
    <w:link w:val="Nadpis2"/>
    <w:uiPriority w:val="9"/>
    <w:rsid w:val="00C360D6"/>
    <w:rPr>
      <w:rFonts w:ascii="Times New Roman" w:eastAsia="Times New Roman" w:hAnsi="Times New Roman" w:cs="Times New Roman"/>
      <w:b/>
      <w:bCs/>
      <w:kern w:val="0"/>
      <w:sz w:val="36"/>
      <w:szCs w:val="36"/>
      <w:lang w:eastAsia="cs-CZ"/>
      <w14:ligatures w14:val="none"/>
    </w:rPr>
  </w:style>
  <w:style w:type="character" w:customStyle="1" w:styleId="lower">
    <w:name w:val="lower"/>
    <w:basedOn w:val="Standardnpsmoodstavce"/>
    <w:rsid w:val="00C360D6"/>
  </w:style>
  <w:style w:type="character" w:customStyle="1" w:styleId="mw-headline">
    <w:name w:val="mw-headline"/>
    <w:basedOn w:val="Standardnpsmoodstavce"/>
    <w:rsid w:val="00C360D6"/>
  </w:style>
  <w:style w:type="paragraph" w:styleId="Normlnweb">
    <w:name w:val="Normal (Web)"/>
    <w:basedOn w:val="Normln"/>
    <w:uiPriority w:val="99"/>
    <w:semiHidden/>
    <w:unhideWhenUsed/>
    <w:rsid w:val="00C360D6"/>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Hypertextovodkaz">
    <w:name w:val="Hyperlink"/>
    <w:basedOn w:val="Standardnpsmoodstavce"/>
    <w:uiPriority w:val="99"/>
    <w:semiHidden/>
    <w:unhideWhenUsed/>
    <w:rsid w:val="00C360D6"/>
    <w:rPr>
      <w:color w:val="0000FF"/>
      <w:u w:val="single"/>
    </w:rPr>
  </w:style>
  <w:style w:type="character" w:customStyle="1" w:styleId="mw-cite-backlink">
    <w:name w:val="mw-cite-backlink"/>
    <w:basedOn w:val="Standardnpsmoodstavce"/>
    <w:rsid w:val="00C360D6"/>
  </w:style>
  <w:style w:type="character" w:customStyle="1" w:styleId="cite-accessibility-label">
    <w:name w:val="cite-accessibility-label"/>
    <w:basedOn w:val="Standardnpsmoodstavce"/>
    <w:rsid w:val="00C360D6"/>
  </w:style>
  <w:style w:type="character" w:customStyle="1" w:styleId="reference-text">
    <w:name w:val="reference-text"/>
    <w:basedOn w:val="Standardnpsmoodstavce"/>
    <w:rsid w:val="00C360D6"/>
  </w:style>
  <w:style w:type="character" w:customStyle="1" w:styleId="Nadpis3Char">
    <w:name w:val="Nadpis 3 Char"/>
    <w:basedOn w:val="Standardnpsmoodstavce"/>
    <w:link w:val="Nadpis3"/>
    <w:uiPriority w:val="9"/>
    <w:semiHidden/>
    <w:rsid w:val="002874C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27810">
      <w:bodyDiv w:val="1"/>
      <w:marLeft w:val="0"/>
      <w:marRight w:val="0"/>
      <w:marTop w:val="0"/>
      <w:marBottom w:val="0"/>
      <w:divBdr>
        <w:top w:val="none" w:sz="0" w:space="0" w:color="auto"/>
        <w:left w:val="none" w:sz="0" w:space="0" w:color="auto"/>
        <w:bottom w:val="none" w:sz="0" w:space="0" w:color="auto"/>
        <w:right w:val="none" w:sz="0" w:space="0" w:color="auto"/>
      </w:divBdr>
      <w:divsChild>
        <w:div w:id="1140075169">
          <w:marLeft w:val="0"/>
          <w:marRight w:val="0"/>
          <w:marTop w:val="0"/>
          <w:marBottom w:val="0"/>
          <w:divBdr>
            <w:top w:val="none" w:sz="0" w:space="0" w:color="auto"/>
            <w:left w:val="none" w:sz="0" w:space="0" w:color="auto"/>
            <w:bottom w:val="none" w:sz="0" w:space="0" w:color="auto"/>
            <w:right w:val="none" w:sz="0" w:space="0" w:color="auto"/>
          </w:divBdr>
          <w:divsChild>
            <w:div w:id="935868488">
              <w:marLeft w:val="0"/>
              <w:marRight w:val="0"/>
              <w:marTop w:val="0"/>
              <w:marBottom w:val="0"/>
              <w:divBdr>
                <w:top w:val="none" w:sz="0" w:space="0" w:color="auto"/>
                <w:left w:val="none" w:sz="0" w:space="0" w:color="auto"/>
                <w:bottom w:val="none" w:sz="0" w:space="0" w:color="auto"/>
                <w:right w:val="none" w:sz="0" w:space="0" w:color="auto"/>
              </w:divBdr>
              <w:divsChild>
                <w:div w:id="133134706">
                  <w:marLeft w:val="0"/>
                  <w:marRight w:val="0"/>
                  <w:marTop w:val="0"/>
                  <w:marBottom w:val="0"/>
                  <w:divBdr>
                    <w:top w:val="none" w:sz="0" w:space="0" w:color="auto"/>
                    <w:left w:val="none" w:sz="0" w:space="0" w:color="auto"/>
                    <w:bottom w:val="none" w:sz="0" w:space="0" w:color="auto"/>
                    <w:right w:val="none" w:sz="0" w:space="0" w:color="auto"/>
                  </w:divBdr>
                  <w:divsChild>
                    <w:div w:id="2028100424">
                      <w:marLeft w:val="0"/>
                      <w:marRight w:val="0"/>
                      <w:marTop w:val="0"/>
                      <w:marBottom w:val="0"/>
                      <w:divBdr>
                        <w:top w:val="none" w:sz="0" w:space="0" w:color="auto"/>
                        <w:left w:val="none" w:sz="0" w:space="0" w:color="auto"/>
                        <w:bottom w:val="none" w:sz="0" w:space="0" w:color="auto"/>
                        <w:right w:val="none" w:sz="0" w:space="0" w:color="auto"/>
                      </w:divBdr>
                      <w:divsChild>
                        <w:div w:id="240648465">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3812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89848">
      <w:bodyDiv w:val="1"/>
      <w:marLeft w:val="0"/>
      <w:marRight w:val="0"/>
      <w:marTop w:val="0"/>
      <w:marBottom w:val="0"/>
      <w:divBdr>
        <w:top w:val="none" w:sz="0" w:space="0" w:color="auto"/>
        <w:left w:val="none" w:sz="0" w:space="0" w:color="auto"/>
        <w:bottom w:val="none" w:sz="0" w:space="0" w:color="auto"/>
        <w:right w:val="none" w:sz="0" w:space="0" w:color="auto"/>
      </w:divBdr>
      <w:divsChild>
        <w:div w:id="15928901">
          <w:marLeft w:val="0"/>
          <w:marRight w:val="0"/>
          <w:marTop w:val="0"/>
          <w:marBottom w:val="0"/>
          <w:divBdr>
            <w:top w:val="none" w:sz="0" w:space="0" w:color="auto"/>
            <w:left w:val="none" w:sz="0" w:space="0" w:color="auto"/>
            <w:bottom w:val="none" w:sz="0" w:space="0" w:color="auto"/>
            <w:right w:val="none" w:sz="0" w:space="0" w:color="auto"/>
          </w:divBdr>
          <w:divsChild>
            <w:div w:id="463738171">
              <w:marLeft w:val="0"/>
              <w:marRight w:val="0"/>
              <w:marTop w:val="0"/>
              <w:marBottom w:val="0"/>
              <w:divBdr>
                <w:top w:val="none" w:sz="0" w:space="0" w:color="auto"/>
                <w:left w:val="none" w:sz="0" w:space="0" w:color="auto"/>
                <w:bottom w:val="none" w:sz="0" w:space="0" w:color="auto"/>
                <w:right w:val="none" w:sz="0" w:space="0" w:color="auto"/>
              </w:divBdr>
              <w:divsChild>
                <w:div w:id="1465077302">
                  <w:marLeft w:val="0"/>
                  <w:marRight w:val="0"/>
                  <w:marTop w:val="0"/>
                  <w:marBottom w:val="0"/>
                  <w:divBdr>
                    <w:top w:val="none" w:sz="0" w:space="0" w:color="auto"/>
                    <w:left w:val="none" w:sz="0" w:space="0" w:color="auto"/>
                    <w:bottom w:val="none" w:sz="0" w:space="0" w:color="auto"/>
                    <w:right w:val="none" w:sz="0" w:space="0" w:color="auto"/>
                  </w:divBdr>
                  <w:divsChild>
                    <w:div w:id="875043328">
                      <w:marLeft w:val="0"/>
                      <w:marRight w:val="0"/>
                      <w:marTop w:val="0"/>
                      <w:marBottom w:val="0"/>
                      <w:divBdr>
                        <w:top w:val="none" w:sz="0" w:space="0" w:color="auto"/>
                        <w:left w:val="none" w:sz="0" w:space="0" w:color="auto"/>
                        <w:bottom w:val="none" w:sz="0" w:space="0" w:color="auto"/>
                        <w:right w:val="none" w:sz="0" w:space="0" w:color="auto"/>
                      </w:divBdr>
                      <w:divsChild>
                        <w:div w:id="1593976626">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27621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982621">
      <w:bodyDiv w:val="1"/>
      <w:marLeft w:val="0"/>
      <w:marRight w:val="0"/>
      <w:marTop w:val="0"/>
      <w:marBottom w:val="0"/>
      <w:divBdr>
        <w:top w:val="none" w:sz="0" w:space="0" w:color="auto"/>
        <w:left w:val="none" w:sz="0" w:space="0" w:color="auto"/>
        <w:bottom w:val="none" w:sz="0" w:space="0" w:color="auto"/>
        <w:right w:val="none" w:sz="0" w:space="0" w:color="auto"/>
      </w:divBdr>
      <w:divsChild>
        <w:div w:id="1899051248">
          <w:marLeft w:val="0"/>
          <w:marRight w:val="0"/>
          <w:marTop w:val="0"/>
          <w:marBottom w:val="0"/>
          <w:divBdr>
            <w:top w:val="none" w:sz="0" w:space="0" w:color="auto"/>
            <w:left w:val="none" w:sz="0" w:space="0" w:color="auto"/>
            <w:bottom w:val="none" w:sz="0" w:space="0" w:color="auto"/>
            <w:right w:val="none" w:sz="0" w:space="0" w:color="auto"/>
          </w:divBdr>
          <w:divsChild>
            <w:div w:id="97680456">
              <w:marLeft w:val="0"/>
              <w:marRight w:val="0"/>
              <w:marTop w:val="0"/>
              <w:marBottom w:val="0"/>
              <w:divBdr>
                <w:top w:val="none" w:sz="0" w:space="0" w:color="auto"/>
                <w:left w:val="none" w:sz="0" w:space="0" w:color="auto"/>
                <w:bottom w:val="none" w:sz="0" w:space="0" w:color="auto"/>
                <w:right w:val="none" w:sz="0" w:space="0" w:color="auto"/>
              </w:divBdr>
              <w:divsChild>
                <w:div w:id="1210537169">
                  <w:marLeft w:val="0"/>
                  <w:marRight w:val="0"/>
                  <w:marTop w:val="0"/>
                  <w:marBottom w:val="0"/>
                  <w:divBdr>
                    <w:top w:val="none" w:sz="0" w:space="0" w:color="auto"/>
                    <w:left w:val="none" w:sz="0" w:space="0" w:color="auto"/>
                    <w:bottom w:val="none" w:sz="0" w:space="0" w:color="auto"/>
                    <w:right w:val="none" w:sz="0" w:space="0" w:color="auto"/>
                  </w:divBdr>
                  <w:divsChild>
                    <w:div w:id="341320311">
                      <w:marLeft w:val="0"/>
                      <w:marRight w:val="0"/>
                      <w:marTop w:val="0"/>
                      <w:marBottom w:val="0"/>
                      <w:divBdr>
                        <w:top w:val="none" w:sz="0" w:space="0" w:color="auto"/>
                        <w:left w:val="none" w:sz="0" w:space="0" w:color="auto"/>
                        <w:bottom w:val="none" w:sz="0" w:space="0" w:color="auto"/>
                        <w:right w:val="none" w:sz="0" w:space="0" w:color="auto"/>
                      </w:divBdr>
                      <w:divsChild>
                        <w:div w:id="782383759">
                          <w:marLeft w:val="0"/>
                          <w:marRight w:val="0"/>
                          <w:marTop w:val="0"/>
                          <w:marBottom w:val="0"/>
                          <w:divBdr>
                            <w:top w:val="single" w:sz="6" w:space="8" w:color="DEDEDE"/>
                            <w:left w:val="single" w:sz="6" w:space="8" w:color="DEDEDE"/>
                            <w:bottom w:val="single" w:sz="6" w:space="8" w:color="DEDEDE"/>
                            <w:right w:val="single" w:sz="6" w:space="8" w:color="DEDEDE"/>
                          </w:divBdr>
                          <w:divsChild>
                            <w:div w:id="19596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9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004223">
      <w:bodyDiv w:val="1"/>
      <w:marLeft w:val="0"/>
      <w:marRight w:val="0"/>
      <w:marTop w:val="0"/>
      <w:marBottom w:val="0"/>
      <w:divBdr>
        <w:top w:val="none" w:sz="0" w:space="0" w:color="auto"/>
        <w:left w:val="none" w:sz="0" w:space="0" w:color="auto"/>
        <w:bottom w:val="none" w:sz="0" w:space="0" w:color="auto"/>
        <w:right w:val="none" w:sz="0" w:space="0" w:color="auto"/>
      </w:divBdr>
      <w:divsChild>
        <w:div w:id="1377966292">
          <w:marLeft w:val="0"/>
          <w:marRight w:val="0"/>
          <w:marTop w:val="0"/>
          <w:marBottom w:val="0"/>
          <w:divBdr>
            <w:top w:val="none" w:sz="0" w:space="0" w:color="auto"/>
            <w:left w:val="none" w:sz="0" w:space="0" w:color="auto"/>
            <w:bottom w:val="none" w:sz="0" w:space="0" w:color="auto"/>
            <w:right w:val="none" w:sz="0" w:space="0" w:color="auto"/>
          </w:divBdr>
          <w:divsChild>
            <w:div w:id="670571294">
              <w:marLeft w:val="0"/>
              <w:marRight w:val="0"/>
              <w:marTop w:val="0"/>
              <w:marBottom w:val="0"/>
              <w:divBdr>
                <w:top w:val="none" w:sz="0" w:space="0" w:color="auto"/>
                <w:left w:val="none" w:sz="0" w:space="0" w:color="auto"/>
                <w:bottom w:val="none" w:sz="0" w:space="0" w:color="auto"/>
                <w:right w:val="none" w:sz="0" w:space="0" w:color="auto"/>
              </w:divBdr>
              <w:divsChild>
                <w:div w:id="1409498891">
                  <w:marLeft w:val="0"/>
                  <w:marRight w:val="0"/>
                  <w:marTop w:val="0"/>
                  <w:marBottom w:val="0"/>
                  <w:divBdr>
                    <w:top w:val="none" w:sz="0" w:space="0" w:color="auto"/>
                    <w:left w:val="none" w:sz="0" w:space="0" w:color="auto"/>
                    <w:bottom w:val="none" w:sz="0" w:space="0" w:color="auto"/>
                    <w:right w:val="none" w:sz="0" w:space="0" w:color="auto"/>
                  </w:divBdr>
                  <w:divsChild>
                    <w:div w:id="150023871">
                      <w:marLeft w:val="0"/>
                      <w:marRight w:val="0"/>
                      <w:marTop w:val="0"/>
                      <w:marBottom w:val="0"/>
                      <w:divBdr>
                        <w:top w:val="none" w:sz="0" w:space="0" w:color="auto"/>
                        <w:left w:val="none" w:sz="0" w:space="0" w:color="auto"/>
                        <w:bottom w:val="none" w:sz="0" w:space="0" w:color="auto"/>
                        <w:right w:val="none" w:sz="0" w:space="0" w:color="auto"/>
                      </w:divBdr>
                      <w:divsChild>
                        <w:div w:id="2093312174">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94422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ofia.cz/wiki/Texty_rakv%C3%AD" TargetMode="External"/><Relationship Id="rId13" Type="http://schemas.openxmlformats.org/officeDocument/2006/relationships/hyperlink" Target="https://wikisofia.cz/wiki/Sachmet" TargetMode="External"/><Relationship Id="rId18" Type="http://schemas.openxmlformats.org/officeDocument/2006/relationships/hyperlink" Target="https://wikisofia.cz/w/index.php?title=Ab%C3%BAs%C3%ADr&amp;action=edit&amp;redlink=1" TargetMode="External"/><Relationship Id="rId26" Type="http://schemas.openxmlformats.org/officeDocument/2006/relationships/hyperlink" Target="https://wikisofia.cz/wiki/Sachmet" TargetMode="External"/><Relationship Id="rId3" Type="http://schemas.openxmlformats.org/officeDocument/2006/relationships/settings" Target="settings.xml"/><Relationship Id="rId21" Type="http://schemas.openxmlformats.org/officeDocument/2006/relationships/hyperlink" Target="https://wikisofia.cz/wiki/Sachmet" TargetMode="External"/><Relationship Id="rId7" Type="http://schemas.openxmlformats.org/officeDocument/2006/relationships/hyperlink" Target="https://wikisofia.cz/wiki/Sachmet" TargetMode="External"/><Relationship Id="rId12" Type="http://schemas.openxmlformats.org/officeDocument/2006/relationships/hyperlink" Target="https://wikisofia.cz/wiki/Nov%C3%A1_%C5%99%C3%AD%C5%A1e" TargetMode="External"/><Relationship Id="rId17" Type="http://schemas.openxmlformats.org/officeDocument/2006/relationships/hyperlink" Target="https://wikisofia.cz/wiki/Sachmet" TargetMode="External"/><Relationship Id="rId25" Type="http://schemas.openxmlformats.org/officeDocument/2006/relationships/hyperlink" Target="https://wikisofia.cz/wiki/Sachmet" TargetMode="External"/><Relationship Id="rId2" Type="http://schemas.openxmlformats.org/officeDocument/2006/relationships/styles" Target="styles.xml"/><Relationship Id="rId16" Type="http://schemas.openxmlformats.org/officeDocument/2006/relationships/hyperlink" Target="https://wikisofia.cz/w/index.php?title=Legenda_o_zni%C4%8Den%C3%AD_lidstva&amp;action=edit&amp;redlink=1" TargetMode="External"/><Relationship Id="rId20" Type="http://schemas.openxmlformats.org/officeDocument/2006/relationships/hyperlink" Target="https://wikisofia.cz/wiki/Sachmet" TargetMode="External"/><Relationship Id="rId29" Type="http://schemas.openxmlformats.org/officeDocument/2006/relationships/hyperlink" Target="https://wikisofia.cz/wiki/Sachme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ikisofia.cz/wiki/Sachmet" TargetMode="External"/><Relationship Id="rId24" Type="http://schemas.openxmlformats.org/officeDocument/2006/relationships/hyperlink" Target="https://wikisofia.cz/wiki/Sachmet" TargetMode="External"/><Relationship Id="rId5" Type="http://schemas.openxmlformats.org/officeDocument/2006/relationships/hyperlink" Target="https://wikisofia.cz/wiki/Soubor:Sekhmet_(British_Museum).jpg" TargetMode="External"/><Relationship Id="rId15" Type="http://schemas.openxmlformats.org/officeDocument/2006/relationships/hyperlink" Target="https://wikisofia.cz/wiki/Sachmet" TargetMode="External"/><Relationship Id="rId23" Type="http://schemas.openxmlformats.org/officeDocument/2006/relationships/hyperlink" Target="https://wikisofia.cz/wiki/Sachmet" TargetMode="External"/><Relationship Id="rId28" Type="http://schemas.openxmlformats.org/officeDocument/2006/relationships/hyperlink" Target="https://wikisofia.cz/wiki/Sachmet" TargetMode="External"/><Relationship Id="rId10" Type="http://schemas.openxmlformats.org/officeDocument/2006/relationships/hyperlink" Target="https://wikisofia.cz/wiki/Star%C3%A1_%C5%99%C3%AD%C5%A1e" TargetMode="External"/><Relationship Id="rId19" Type="http://schemas.openxmlformats.org/officeDocument/2006/relationships/hyperlink" Target="https://wikisofia.cz/wiki/Sachme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ikisofia.cz/wiki/Sachmet" TargetMode="External"/><Relationship Id="rId14" Type="http://schemas.openxmlformats.org/officeDocument/2006/relationships/hyperlink" Target="https://wikisofia.cz/wiki/Sachmet" TargetMode="External"/><Relationship Id="rId22" Type="http://schemas.openxmlformats.org/officeDocument/2006/relationships/hyperlink" Target="https://wikisofia.cz/wiki/Sachmet" TargetMode="External"/><Relationship Id="rId27" Type="http://schemas.openxmlformats.org/officeDocument/2006/relationships/hyperlink" Target="https://wikisofia.cz/wiki/Sachmet" TargetMode="External"/><Relationship Id="rId30"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1163</Words>
  <Characters>6864</Characters>
  <Application>Microsoft Office Word</Application>
  <DocSecurity>0</DocSecurity>
  <Lines>57</Lines>
  <Paragraphs>16</Paragraphs>
  <ScaleCrop>false</ScaleCrop>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2</cp:revision>
  <dcterms:created xsi:type="dcterms:W3CDTF">2023-02-15T05:53:00Z</dcterms:created>
  <dcterms:modified xsi:type="dcterms:W3CDTF">2023-02-15T05:53:00Z</dcterms:modified>
</cp:coreProperties>
</file>