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C7" w:rsidRPr="005F1EC7" w:rsidRDefault="005F1EC7" w:rsidP="004B5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5189">
        <w:rPr>
          <w:rFonts w:ascii="Times New Roman" w:hAnsi="Times New Roman" w:cs="Times New Roman"/>
          <w:sz w:val="24"/>
          <w:szCs w:val="24"/>
        </w:rPr>
        <w:t>Vybraná pobytová zařízení sociálních služeb v</w:t>
      </w:r>
      <w:r w:rsidR="004B5189">
        <w:rPr>
          <w:rFonts w:ascii="Times New Roman" w:hAnsi="Times New Roman" w:cs="Times New Roman"/>
          <w:sz w:val="24"/>
          <w:szCs w:val="24"/>
        </w:rPr>
        <w:t> </w:t>
      </w:r>
      <w:r w:rsidRPr="004B5189">
        <w:rPr>
          <w:rFonts w:ascii="Times New Roman" w:hAnsi="Times New Roman" w:cs="Times New Roman"/>
          <w:sz w:val="24"/>
          <w:szCs w:val="24"/>
        </w:rPr>
        <w:t>ČR</w:t>
      </w:r>
      <w:r w:rsidR="004B5189">
        <w:rPr>
          <w:rFonts w:ascii="Times New Roman" w:hAnsi="Times New Roman" w:cs="Times New Roman"/>
          <w:sz w:val="24"/>
          <w:szCs w:val="24"/>
        </w:rPr>
        <w:t xml:space="preserve"> </w:t>
      </w:r>
      <w:r w:rsidRPr="005F1EC7">
        <w:rPr>
          <w:rFonts w:ascii="Times New Roman" w:hAnsi="Times New Roman" w:cs="Times New Roman"/>
          <w:sz w:val="24"/>
          <w:szCs w:val="24"/>
        </w:rPr>
        <w:t>(stav k 31. 12.)</w:t>
      </w:r>
    </w:p>
    <w:tbl>
      <w:tblPr>
        <w:tblW w:w="93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1034"/>
        <w:gridCol w:w="1034"/>
        <w:gridCol w:w="1034"/>
        <w:gridCol w:w="1033"/>
        <w:gridCol w:w="1034"/>
        <w:gridCol w:w="1034"/>
        <w:gridCol w:w="1034"/>
        <w:gridCol w:w="1034"/>
      </w:tblGrid>
      <w:tr w:rsidR="004B5189" w:rsidRPr="005F1EC7" w:rsidTr="004B5189">
        <w:trPr>
          <w:trHeight w:val="397"/>
        </w:trPr>
        <w:tc>
          <w:tcPr>
            <w:tcW w:w="1033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Domovy pro seniory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524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524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35 275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32 032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35 275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32 032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15 559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18 003 </w:t>
            </w:r>
          </w:p>
        </w:tc>
      </w:tr>
      <w:tr w:rsidR="004B5189" w:rsidRPr="005F1EC7" w:rsidTr="004B5189">
        <w:trPr>
          <w:trHeight w:val="397"/>
        </w:trPr>
        <w:tc>
          <w:tcPr>
            <w:tcW w:w="1033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Domovy se zvláštním režimem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349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367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19 833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18 877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19 833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18 877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9 735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11 679 </w:t>
            </w:r>
          </w:p>
        </w:tc>
      </w:tr>
      <w:tr w:rsidR="004B5189" w:rsidRPr="005F1EC7" w:rsidTr="004B5189">
        <w:trPr>
          <w:trHeight w:val="397"/>
        </w:trPr>
        <w:tc>
          <w:tcPr>
            <w:tcW w:w="1033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Domovy pro osoby se zdravotním postižením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204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208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11 472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11 042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11 472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11 042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6 948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7 737 </w:t>
            </w:r>
          </w:p>
        </w:tc>
      </w:tr>
      <w:tr w:rsidR="004B5189" w:rsidRPr="005F1EC7" w:rsidTr="004B5189">
        <w:trPr>
          <w:trHeight w:val="397"/>
        </w:trPr>
        <w:tc>
          <w:tcPr>
            <w:tcW w:w="1033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Azylové domy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211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214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5 568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5 069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5 568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5 069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1 030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1 214 </w:t>
            </w:r>
          </w:p>
        </w:tc>
      </w:tr>
      <w:tr w:rsidR="004B5189" w:rsidRPr="005F1EC7" w:rsidTr="004B5189">
        <w:trPr>
          <w:trHeight w:val="397"/>
        </w:trPr>
        <w:tc>
          <w:tcPr>
            <w:tcW w:w="1033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Chráněné bydlení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210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220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3 837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3 925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3 837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3 925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1 411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1 581 </w:t>
            </w:r>
          </w:p>
        </w:tc>
      </w:tr>
      <w:tr w:rsidR="004B5189" w:rsidRPr="005F1EC7" w:rsidTr="004B5189">
        <w:trPr>
          <w:trHeight w:val="397"/>
        </w:trPr>
        <w:tc>
          <w:tcPr>
            <w:tcW w:w="1033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Týdenní stacionáře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49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46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718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680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718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680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404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420 </w:t>
            </w:r>
          </w:p>
        </w:tc>
      </w:tr>
      <w:tr w:rsidR="004B5189" w:rsidRPr="005F1EC7" w:rsidTr="004B5189">
        <w:trPr>
          <w:trHeight w:val="397"/>
        </w:trPr>
        <w:tc>
          <w:tcPr>
            <w:tcW w:w="1033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Centra sociálně rehabilitačních služeb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19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19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201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168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201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168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95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107 </w:t>
            </w:r>
          </w:p>
        </w:tc>
      </w:tr>
      <w:tr w:rsidR="004B5189" w:rsidRPr="005F1EC7" w:rsidTr="004B5189">
        <w:trPr>
          <w:trHeight w:val="397"/>
        </w:trPr>
        <w:tc>
          <w:tcPr>
            <w:tcW w:w="1033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Domy na půl cesty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34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27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228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189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228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189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76 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58 </w:t>
            </w:r>
          </w:p>
        </w:tc>
      </w:tr>
    </w:tbl>
    <w:p w:rsidR="005F1EC7" w:rsidRPr="005F1EC7" w:rsidRDefault="005F1EC7" w:rsidP="004B5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1EC7">
        <w:rPr>
          <w:rFonts w:ascii="Times New Roman" w:hAnsi="Times New Roman" w:cs="Times New Roman"/>
          <w:sz w:val="24"/>
          <w:szCs w:val="24"/>
        </w:rPr>
        <w:t>Zdroj: Statistická ročenka České republiky – 202</w:t>
      </w:r>
      <w:r w:rsidR="006F4D8E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5F1EC7">
        <w:rPr>
          <w:rFonts w:ascii="Times New Roman" w:hAnsi="Times New Roman" w:cs="Times New Roman"/>
          <w:sz w:val="24"/>
          <w:szCs w:val="24"/>
        </w:rPr>
        <w:t xml:space="preserve"> uveřejněná na </w:t>
      </w:r>
      <w:r w:rsidR="003D193E">
        <w:rPr>
          <w:rFonts w:ascii="Times New Roman" w:hAnsi="Times New Roman" w:cs="Times New Roman"/>
          <w:sz w:val="24"/>
          <w:szCs w:val="24"/>
        </w:rPr>
        <w:t>webových stránkách Českého statistického úřadu</w:t>
      </w:r>
      <w:r w:rsidRPr="005F1EC7">
        <w:rPr>
          <w:rFonts w:ascii="Times New Roman" w:hAnsi="Times New Roman" w:cs="Times New Roman"/>
          <w:sz w:val="24"/>
          <w:szCs w:val="24"/>
        </w:rPr>
        <w:t xml:space="preserve"> dne 29. 11. 2021</w:t>
      </w:r>
    </w:p>
    <w:sectPr w:rsidR="005F1EC7" w:rsidRPr="005F1EC7" w:rsidSect="004B518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08"/>
    <w:rsid w:val="00171AB9"/>
    <w:rsid w:val="001924DC"/>
    <w:rsid w:val="003D193E"/>
    <w:rsid w:val="004B5189"/>
    <w:rsid w:val="005F1EC7"/>
    <w:rsid w:val="006F4D8E"/>
    <w:rsid w:val="00C06608"/>
    <w:rsid w:val="00C12708"/>
    <w:rsid w:val="00E658D6"/>
    <w:rsid w:val="00F4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FCE66"/>
  <w15:chartTrackingRefBased/>
  <w15:docId w15:val="{88056D12-DBEB-4A4A-B1EC-53A112C2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9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5</cp:revision>
  <dcterms:created xsi:type="dcterms:W3CDTF">2022-07-21T09:23:00Z</dcterms:created>
  <dcterms:modified xsi:type="dcterms:W3CDTF">2022-11-02T16:37:00Z</dcterms:modified>
</cp:coreProperties>
</file>